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FD" w:rsidRDefault="00080BFD" w:rsidP="00365A89">
      <w:pPr>
        <w:jc w:val="center"/>
        <w:rPr>
          <w:rFonts w:ascii="Times New Roman" w:hAnsi="Times New Roman" w:cs="Times New Roman"/>
          <w:b/>
        </w:rPr>
      </w:pPr>
      <w:bookmarkStart w:id="0" w:name="_GoBack"/>
      <w:bookmarkEnd w:id="0"/>
      <w:r w:rsidRPr="00333640">
        <w:rPr>
          <w:rFonts w:ascii="Times New Roman" w:hAnsi="Times New Roman" w:cs="Times New Roman"/>
          <w:b/>
          <w:sz w:val="28"/>
          <w:szCs w:val="28"/>
        </w:rPr>
        <w:t>Quality: a contested concept in vocational education and training</w:t>
      </w:r>
    </w:p>
    <w:p w:rsidR="00080BFD" w:rsidRPr="00333640" w:rsidRDefault="00080BFD" w:rsidP="00365A89">
      <w:pPr>
        <w:jc w:val="center"/>
        <w:rPr>
          <w:rFonts w:ascii="Times New Roman" w:hAnsi="Times New Roman" w:cs="Times New Roman"/>
          <w:b/>
        </w:rPr>
      </w:pPr>
    </w:p>
    <w:p w:rsidR="00080BFD" w:rsidRPr="00B66F11" w:rsidRDefault="00080BFD" w:rsidP="00E83D8A">
      <w:pPr>
        <w:spacing w:line="480" w:lineRule="auto"/>
        <w:rPr>
          <w:rFonts w:ascii="Times New Roman" w:hAnsi="Times New Roman" w:cs="Times New Roman"/>
          <w:b/>
          <w:sz w:val="24"/>
          <w:szCs w:val="24"/>
        </w:rPr>
      </w:pPr>
      <w:r w:rsidRPr="00B66F11">
        <w:rPr>
          <w:rFonts w:ascii="Times New Roman" w:hAnsi="Times New Roman" w:cs="Times New Roman"/>
          <w:b/>
          <w:sz w:val="24"/>
          <w:szCs w:val="24"/>
        </w:rPr>
        <w:t>Abstract</w:t>
      </w:r>
    </w:p>
    <w:p w:rsidR="00080BFD" w:rsidRPr="00333640" w:rsidRDefault="00080BFD" w:rsidP="00E83D8A">
      <w:pPr>
        <w:spacing w:line="480" w:lineRule="auto"/>
        <w:jc w:val="both"/>
        <w:rPr>
          <w:rFonts w:ascii="Times New Roman" w:hAnsi="Times New Roman" w:cs="Times New Roman"/>
          <w:b/>
          <w:sz w:val="24"/>
          <w:szCs w:val="24"/>
        </w:rPr>
      </w:pPr>
      <w:r w:rsidRPr="00333640">
        <w:rPr>
          <w:rFonts w:ascii="Times New Roman" w:hAnsi="Times New Roman" w:cs="Times New Roman"/>
          <w:sz w:val="24"/>
          <w:szCs w:val="24"/>
        </w:rPr>
        <w:t xml:space="preserve">The appeal to quality resides in the very genetics of the Australia’s national training system and its </w:t>
      </w:r>
      <w:r>
        <w:rPr>
          <w:rFonts w:ascii="Times New Roman" w:hAnsi="Times New Roman" w:cs="Times New Roman"/>
          <w:sz w:val="24"/>
          <w:szCs w:val="24"/>
        </w:rPr>
        <w:t>development</w:t>
      </w:r>
      <w:r w:rsidRPr="00333640">
        <w:rPr>
          <w:rFonts w:ascii="Times New Roman" w:hAnsi="Times New Roman" w:cs="Times New Roman"/>
          <w:sz w:val="24"/>
          <w:szCs w:val="24"/>
        </w:rPr>
        <w:t xml:space="preserve"> since the early 1990s. Deploying Bacchi’s </w:t>
      </w:r>
      <w:r w:rsidRPr="00333640">
        <w:rPr>
          <w:rFonts w:ascii="Times New Roman" w:hAnsi="Times New Roman" w:cs="Times New Roman"/>
          <w:noProof/>
          <w:sz w:val="24"/>
          <w:szCs w:val="24"/>
        </w:rPr>
        <w:t>(2011)</w:t>
      </w:r>
      <w:r w:rsidRPr="00333640">
        <w:rPr>
          <w:rFonts w:ascii="Times New Roman" w:hAnsi="Times New Roman" w:cs="Times New Roman"/>
          <w:sz w:val="24"/>
          <w:szCs w:val="24"/>
        </w:rPr>
        <w:t xml:space="preserve"> application of contested concepts, problem representation and their place in public policy development and implementation, it is argued that quality plays an important systemic transactional function. Rather than serving as a more traditional warranty, to do with the adequacy of skills transfer and acquisition, quality facilitates the operations of a highly complex system by both providing a field of contestation and being a boundary object </w:t>
      </w:r>
      <w:r w:rsidRPr="00333640">
        <w:rPr>
          <w:rFonts w:ascii="Times New Roman" w:hAnsi="Times New Roman" w:cs="Times New Roman"/>
          <w:noProof/>
          <w:sz w:val="24"/>
          <w:szCs w:val="24"/>
        </w:rPr>
        <w:t>(Mol 2002)</w:t>
      </w:r>
      <w:r w:rsidRPr="00333640">
        <w:rPr>
          <w:rFonts w:ascii="Times New Roman" w:hAnsi="Times New Roman" w:cs="Times New Roman"/>
          <w:sz w:val="24"/>
          <w:szCs w:val="24"/>
        </w:rPr>
        <w:t xml:space="preserve"> allowing a variety of national organisations a space in which to manoeuvre, exert influence and seek control over vocational education and training. This paper’s discourse analysis of the contents of key 2013 documents, authorised by four national training system institutions, has produced two results. First is a demonstration of the contested nature of quality – something used as if it has a singular fixed meaning, but actually showing multiple realities. Secondly, the problems created and promulgated in the name of quality are identified and scrutinised for the related resolution mechanisms that give form to political aspirations.</w:t>
      </w:r>
    </w:p>
    <w:p w:rsidR="00080BFD" w:rsidRPr="00B66F11" w:rsidRDefault="00080BFD" w:rsidP="00E83D8A">
      <w:pPr>
        <w:spacing w:line="480" w:lineRule="auto"/>
        <w:rPr>
          <w:rFonts w:ascii="Times New Roman" w:hAnsi="Times New Roman" w:cs="Times New Roman"/>
          <w:b/>
          <w:sz w:val="24"/>
          <w:szCs w:val="24"/>
        </w:rPr>
      </w:pPr>
      <w:r w:rsidRPr="00B66F11">
        <w:rPr>
          <w:rFonts w:ascii="Times New Roman" w:hAnsi="Times New Roman" w:cs="Times New Roman"/>
          <w:b/>
          <w:sz w:val="24"/>
          <w:szCs w:val="24"/>
        </w:rPr>
        <w:t>Introduction</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The federated nature of Australia’s </w:t>
      </w:r>
      <w:r w:rsidR="00BA15B0">
        <w:rPr>
          <w:rFonts w:ascii="Times New Roman" w:hAnsi="Times New Roman" w:cs="Times New Roman"/>
          <w:sz w:val="24"/>
          <w:szCs w:val="24"/>
        </w:rPr>
        <w:t>polity</w:t>
      </w:r>
      <w:r w:rsidRPr="00333640">
        <w:rPr>
          <w:rFonts w:ascii="Times New Roman" w:hAnsi="Times New Roman" w:cs="Times New Roman"/>
          <w:sz w:val="24"/>
          <w:szCs w:val="24"/>
        </w:rPr>
        <w:t xml:space="preserve">, in which formal responsibility for education and training resides at the state level, provides the context for the clash of two opposing forces. Advocates for the benefits of national consistency are habitually confronted when states and territories exercise one of the few powers left in local control. As described by Whitlock </w:t>
      </w:r>
      <w:r w:rsidRPr="00333640">
        <w:rPr>
          <w:rFonts w:ascii="Times New Roman" w:hAnsi="Times New Roman" w:cs="Times New Roman"/>
          <w:noProof/>
          <w:sz w:val="24"/>
          <w:szCs w:val="24"/>
        </w:rPr>
        <w:t>(1974, p. 269)</w:t>
      </w:r>
      <w:r w:rsidRPr="00333640">
        <w:rPr>
          <w:rFonts w:ascii="Times New Roman" w:hAnsi="Times New Roman" w:cs="Times New Roman"/>
          <w:sz w:val="24"/>
          <w:szCs w:val="24"/>
        </w:rPr>
        <w:t xml:space="preserve">, “Because of the accidents of personality or history, or local predilections and the chronic desire of Australian states to be different from each other, Australian adult </w:t>
      </w:r>
      <w:r w:rsidRPr="00333640">
        <w:rPr>
          <w:rFonts w:ascii="Times New Roman" w:hAnsi="Times New Roman" w:cs="Times New Roman"/>
          <w:sz w:val="24"/>
          <w:szCs w:val="24"/>
        </w:rPr>
        <w:lastRenderedPageBreak/>
        <w:t xml:space="preserve">education must seem a confusion of institutional eccentricity to the layman”. While Duncan’s proposal to establish a national system for post-school training in World War Two was not taken up </w:t>
      </w:r>
      <w:r w:rsidRPr="00333640">
        <w:rPr>
          <w:rFonts w:ascii="Times New Roman" w:hAnsi="Times New Roman" w:cs="Times New Roman"/>
          <w:noProof/>
          <w:sz w:val="24"/>
          <w:szCs w:val="24"/>
        </w:rPr>
        <w:t>(Whitelock 1973)</w:t>
      </w:r>
      <w:r w:rsidRPr="00333640">
        <w:rPr>
          <w:rFonts w:ascii="Times New Roman" w:hAnsi="Times New Roman" w:cs="Times New Roman"/>
          <w:sz w:val="24"/>
          <w:szCs w:val="24"/>
        </w:rPr>
        <w:t xml:space="preserve">, the move towards uniformity of training </w:t>
      </w:r>
      <w:r>
        <w:rPr>
          <w:rFonts w:ascii="Times New Roman" w:hAnsi="Times New Roman" w:cs="Times New Roman"/>
          <w:sz w:val="24"/>
          <w:szCs w:val="24"/>
        </w:rPr>
        <w:t>became a possibility</w:t>
      </w:r>
      <w:r w:rsidRPr="00333640">
        <w:rPr>
          <w:rFonts w:ascii="Times New Roman" w:hAnsi="Times New Roman" w:cs="Times New Roman"/>
          <w:sz w:val="24"/>
          <w:szCs w:val="24"/>
        </w:rPr>
        <w:t xml:space="preserve"> in the 1990s when the State, Territory and Commonwealth Governments agreed to establish a statutory body for the provision of nationwide direction to the training effort </w:t>
      </w:r>
      <w:r w:rsidRPr="00333640">
        <w:rPr>
          <w:rFonts w:ascii="Times New Roman" w:hAnsi="Times New Roman" w:cs="Times New Roman"/>
          <w:noProof/>
          <w:sz w:val="24"/>
          <w:szCs w:val="24"/>
        </w:rPr>
        <w:t>(Australian National Training Authority 1993)</w:t>
      </w:r>
      <w:r w:rsidRPr="00333640">
        <w:rPr>
          <w:rFonts w:ascii="Times New Roman" w:hAnsi="Times New Roman" w:cs="Times New Roman"/>
          <w:sz w:val="24"/>
          <w:szCs w:val="24"/>
        </w:rPr>
        <w:t xml:space="preserve">. </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One of the Authority’s six goals was “to improve the quality of the system” </w:t>
      </w:r>
      <w:r w:rsidRPr="00333640">
        <w:rPr>
          <w:rFonts w:ascii="Times New Roman" w:hAnsi="Times New Roman" w:cs="Times New Roman"/>
          <w:noProof/>
          <w:sz w:val="24"/>
          <w:szCs w:val="24"/>
        </w:rPr>
        <w:t>(Australian National Training Authority 1993, p. 6)</w:t>
      </w:r>
      <w:r w:rsidRPr="00333640">
        <w:rPr>
          <w:rFonts w:ascii="Times New Roman" w:hAnsi="Times New Roman" w:cs="Times New Roman"/>
          <w:sz w:val="24"/>
          <w:szCs w:val="24"/>
        </w:rPr>
        <w:t xml:space="preserve">. The historical patchwork of eccentricity was to be bred out of the newly identified system through national standards, nationally recognised qualifications, nation-wide assessment processes and consistent </w:t>
      </w:r>
      <w:r>
        <w:rPr>
          <w:rFonts w:ascii="Times New Roman" w:hAnsi="Times New Roman" w:cs="Times New Roman"/>
          <w:sz w:val="24"/>
          <w:szCs w:val="24"/>
        </w:rPr>
        <w:t>competency standards</w:t>
      </w:r>
      <w:r w:rsidRPr="00333640">
        <w:rPr>
          <w:rFonts w:ascii="Times New Roman" w:hAnsi="Times New Roman" w:cs="Times New Roman"/>
          <w:sz w:val="24"/>
          <w:szCs w:val="24"/>
        </w:rPr>
        <w:t xml:space="preserve"> </w:t>
      </w:r>
      <w:r w:rsidRPr="00333640">
        <w:rPr>
          <w:rFonts w:ascii="Times New Roman" w:hAnsi="Times New Roman" w:cs="Times New Roman"/>
          <w:noProof/>
          <w:sz w:val="24"/>
          <w:szCs w:val="24"/>
        </w:rPr>
        <w:t>(Australian National Training Authority 1993, p. 8)</w:t>
      </w:r>
      <w:r w:rsidRPr="00333640">
        <w:rPr>
          <w:rFonts w:ascii="Times New Roman" w:hAnsi="Times New Roman" w:cs="Times New Roman"/>
          <w:sz w:val="24"/>
          <w:szCs w:val="24"/>
        </w:rPr>
        <w:t xml:space="preserve">. This coast-to-coast provision would be driven in the pursuit of quality. Indeed, “quality issues will be at the forefront of change” </w:t>
      </w:r>
      <w:r w:rsidRPr="00333640">
        <w:rPr>
          <w:rFonts w:ascii="Times New Roman" w:hAnsi="Times New Roman" w:cs="Times New Roman"/>
          <w:noProof/>
          <w:sz w:val="24"/>
          <w:szCs w:val="24"/>
        </w:rPr>
        <w:t>(Australian National Training Authority 1993, p. 9)</w:t>
      </w:r>
      <w:r w:rsidRPr="00333640">
        <w:rPr>
          <w:rFonts w:ascii="Times New Roman" w:hAnsi="Times New Roman" w:cs="Times New Roman"/>
          <w:sz w:val="24"/>
          <w:szCs w:val="24"/>
        </w:rPr>
        <w:t xml:space="preserve"> in spite of a situation where the “lack of data is a serious weakness which hampers system policy and planning decisions” </w:t>
      </w:r>
      <w:r w:rsidRPr="00333640">
        <w:rPr>
          <w:rFonts w:ascii="Times New Roman" w:hAnsi="Times New Roman" w:cs="Times New Roman"/>
          <w:noProof/>
          <w:sz w:val="24"/>
          <w:szCs w:val="24"/>
        </w:rPr>
        <w:t>(Australian National Training Authority 1993, p. 18)</w:t>
      </w:r>
      <w:r w:rsidRPr="00333640">
        <w:rPr>
          <w:rFonts w:ascii="Times New Roman" w:hAnsi="Times New Roman" w:cs="Times New Roman"/>
          <w:sz w:val="24"/>
          <w:szCs w:val="24"/>
        </w:rPr>
        <w:t xml:space="preserve">. Quality is </w:t>
      </w:r>
      <w:r>
        <w:rPr>
          <w:rFonts w:ascii="Times New Roman" w:hAnsi="Times New Roman" w:cs="Times New Roman"/>
          <w:sz w:val="24"/>
          <w:szCs w:val="24"/>
        </w:rPr>
        <w:t>in</w:t>
      </w:r>
      <w:r w:rsidRPr="00333640">
        <w:rPr>
          <w:rFonts w:ascii="Times New Roman" w:hAnsi="Times New Roman" w:cs="Times New Roman"/>
          <w:sz w:val="24"/>
          <w:szCs w:val="24"/>
        </w:rPr>
        <w:t xml:space="preserve"> the national training system’s DNA.</w:t>
      </w:r>
    </w:p>
    <w:p w:rsidR="00080BFD"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Two decades and numerous organisational iterations later, quality’s hereditary function in vocational education and training </w:t>
      </w:r>
      <w:r>
        <w:rPr>
          <w:rFonts w:ascii="Times New Roman" w:hAnsi="Times New Roman" w:cs="Times New Roman"/>
          <w:sz w:val="24"/>
          <w:szCs w:val="24"/>
        </w:rPr>
        <w:t>has survived</w:t>
      </w:r>
      <w:r w:rsidRPr="00333640">
        <w:rPr>
          <w:rFonts w:ascii="Times New Roman" w:hAnsi="Times New Roman" w:cs="Times New Roman"/>
          <w:sz w:val="24"/>
          <w:szCs w:val="24"/>
        </w:rPr>
        <w:t>. The usefulness of this concept will be explored by examining</w:t>
      </w:r>
      <w:r>
        <w:rPr>
          <w:rFonts w:ascii="Times New Roman" w:hAnsi="Times New Roman" w:cs="Times New Roman"/>
          <w:sz w:val="24"/>
          <w:szCs w:val="24"/>
        </w:rPr>
        <w:t xml:space="preserve"> four 2013</w:t>
      </w:r>
      <w:r w:rsidRPr="00333640">
        <w:rPr>
          <w:rFonts w:ascii="Times New Roman" w:hAnsi="Times New Roman" w:cs="Times New Roman"/>
          <w:sz w:val="24"/>
          <w:szCs w:val="24"/>
        </w:rPr>
        <w:t xml:space="preserve"> documents </w:t>
      </w:r>
      <w:r>
        <w:rPr>
          <w:rFonts w:ascii="Times New Roman" w:hAnsi="Times New Roman" w:cs="Times New Roman"/>
          <w:sz w:val="24"/>
          <w:szCs w:val="24"/>
        </w:rPr>
        <w:t xml:space="preserve">in order to observe </w:t>
      </w:r>
      <w:r w:rsidRPr="00333640">
        <w:rPr>
          <w:rFonts w:ascii="Times New Roman" w:hAnsi="Times New Roman" w:cs="Times New Roman"/>
          <w:sz w:val="24"/>
          <w:szCs w:val="24"/>
        </w:rPr>
        <w:t xml:space="preserve">how </w:t>
      </w:r>
      <w:r>
        <w:rPr>
          <w:rFonts w:ascii="Times New Roman" w:hAnsi="Times New Roman" w:cs="Times New Roman"/>
          <w:sz w:val="24"/>
          <w:szCs w:val="24"/>
        </w:rPr>
        <w:t xml:space="preserve">these </w:t>
      </w:r>
      <w:r w:rsidRPr="00333640">
        <w:rPr>
          <w:rFonts w:ascii="Times New Roman" w:hAnsi="Times New Roman" w:cs="Times New Roman"/>
          <w:sz w:val="24"/>
          <w:szCs w:val="24"/>
        </w:rPr>
        <w:t xml:space="preserve">different training </w:t>
      </w:r>
      <w:r>
        <w:rPr>
          <w:rFonts w:ascii="Times New Roman" w:hAnsi="Times New Roman" w:cs="Times New Roman"/>
          <w:sz w:val="24"/>
          <w:szCs w:val="24"/>
        </w:rPr>
        <w:t>bodies</w:t>
      </w:r>
      <w:r w:rsidRPr="00333640">
        <w:rPr>
          <w:rFonts w:ascii="Times New Roman" w:hAnsi="Times New Roman" w:cs="Times New Roman"/>
          <w:sz w:val="24"/>
          <w:szCs w:val="24"/>
        </w:rPr>
        <w:t xml:space="preserve"> </w:t>
      </w:r>
      <w:r>
        <w:rPr>
          <w:rFonts w:ascii="Times New Roman" w:hAnsi="Times New Roman" w:cs="Times New Roman"/>
          <w:sz w:val="24"/>
          <w:szCs w:val="24"/>
        </w:rPr>
        <w:t>used quality as a rationale for both their existence and role in the sector</w:t>
      </w:r>
      <w:r w:rsidRPr="00333640">
        <w:rPr>
          <w:rFonts w:ascii="Times New Roman" w:hAnsi="Times New Roman" w:cs="Times New Roman"/>
          <w:sz w:val="24"/>
          <w:szCs w:val="24"/>
        </w:rPr>
        <w:t xml:space="preserve">. </w:t>
      </w:r>
    </w:p>
    <w:p w:rsidR="00080BFD" w:rsidRDefault="00080BFD" w:rsidP="00E83D8A">
      <w:pPr>
        <w:spacing w:line="480" w:lineRule="auto"/>
        <w:jc w:val="both"/>
        <w:rPr>
          <w:rFonts w:ascii="Times New Roman" w:hAnsi="Times New Roman" w:cs="Times New Roman"/>
          <w:sz w:val="24"/>
          <w:szCs w:val="24"/>
        </w:rPr>
      </w:pPr>
      <w:r>
        <w:rPr>
          <w:rFonts w:ascii="Times New Roman" w:hAnsi="Times New Roman" w:cs="Times New Roman"/>
          <w:sz w:val="24"/>
          <w:szCs w:val="24"/>
        </w:rPr>
        <w:t>The publications include:</w:t>
      </w:r>
    </w:p>
    <w:p w:rsidR="00080BFD" w:rsidRDefault="00080BFD" w:rsidP="00E83D8A">
      <w:pPr>
        <w:pStyle w:val="ListParagraph"/>
        <w:numPr>
          <w:ilvl w:val="0"/>
          <w:numId w:val="1"/>
        </w:numPr>
        <w:spacing w:line="480" w:lineRule="auto"/>
        <w:jc w:val="both"/>
        <w:rPr>
          <w:rFonts w:ascii="Times New Roman" w:hAnsi="Times New Roman" w:cs="Times New Roman"/>
          <w:sz w:val="24"/>
          <w:szCs w:val="24"/>
        </w:rPr>
      </w:pPr>
      <w:r w:rsidRPr="009E6A9E">
        <w:rPr>
          <w:rFonts w:ascii="Times New Roman" w:hAnsi="Times New Roman" w:cs="Times New Roman"/>
          <w:sz w:val="24"/>
          <w:szCs w:val="24"/>
        </w:rPr>
        <w:t xml:space="preserve">The </w:t>
      </w:r>
      <w:r w:rsidRPr="009E6A9E">
        <w:rPr>
          <w:rFonts w:ascii="Times New Roman" w:hAnsi="Times New Roman" w:cs="Times New Roman"/>
          <w:i/>
          <w:sz w:val="24"/>
          <w:szCs w:val="24"/>
        </w:rPr>
        <w:t>Annual Report 2012-2013</w:t>
      </w:r>
      <w:r w:rsidRPr="009E6A9E">
        <w:rPr>
          <w:rFonts w:ascii="Times New Roman" w:hAnsi="Times New Roman" w:cs="Times New Roman"/>
          <w:sz w:val="24"/>
          <w:szCs w:val="24"/>
        </w:rPr>
        <w:t xml:space="preserve"> </w:t>
      </w:r>
      <w:r w:rsidRPr="009E6A9E">
        <w:rPr>
          <w:rFonts w:ascii="Times New Roman" w:hAnsi="Times New Roman" w:cs="Times New Roman"/>
          <w:noProof/>
          <w:sz w:val="24"/>
          <w:szCs w:val="24"/>
        </w:rPr>
        <w:t>(National Centre for Vocational Education Research 2013)</w:t>
      </w:r>
      <w:r w:rsidRPr="009E6A9E">
        <w:rPr>
          <w:rFonts w:ascii="Times New Roman" w:hAnsi="Times New Roman" w:cs="Times New Roman"/>
          <w:sz w:val="24"/>
          <w:szCs w:val="24"/>
        </w:rPr>
        <w:t xml:space="preserve"> </w:t>
      </w:r>
    </w:p>
    <w:p w:rsidR="00080BFD" w:rsidRDefault="00080BFD" w:rsidP="00E83D8A">
      <w:pPr>
        <w:pStyle w:val="ListParagraph"/>
        <w:numPr>
          <w:ilvl w:val="0"/>
          <w:numId w:val="1"/>
        </w:numPr>
        <w:spacing w:line="480" w:lineRule="auto"/>
        <w:jc w:val="both"/>
        <w:rPr>
          <w:rFonts w:ascii="Times New Roman" w:hAnsi="Times New Roman" w:cs="Times New Roman"/>
          <w:sz w:val="24"/>
          <w:szCs w:val="24"/>
        </w:rPr>
      </w:pPr>
      <w:r w:rsidRPr="009E6A9E">
        <w:rPr>
          <w:rFonts w:ascii="Times New Roman" w:hAnsi="Times New Roman" w:cs="Times New Roman"/>
          <w:i/>
          <w:sz w:val="24"/>
          <w:szCs w:val="24"/>
        </w:rPr>
        <w:t>Future focus: 2013 national workforce development strategy</w:t>
      </w:r>
      <w:r w:rsidRPr="009E6A9E">
        <w:rPr>
          <w:rFonts w:ascii="Times New Roman" w:hAnsi="Times New Roman" w:cs="Times New Roman"/>
          <w:sz w:val="24"/>
          <w:szCs w:val="24"/>
        </w:rPr>
        <w:t xml:space="preserve"> </w:t>
      </w:r>
      <w:r w:rsidRPr="009E6A9E">
        <w:rPr>
          <w:rFonts w:ascii="Times New Roman" w:hAnsi="Times New Roman" w:cs="Times New Roman"/>
          <w:noProof/>
          <w:sz w:val="24"/>
          <w:szCs w:val="24"/>
        </w:rPr>
        <w:t>(Australian Workforce and Productivity Agency 2013)</w:t>
      </w:r>
      <w:r w:rsidRPr="009E6A9E">
        <w:rPr>
          <w:rFonts w:ascii="Times New Roman" w:hAnsi="Times New Roman" w:cs="Times New Roman"/>
          <w:sz w:val="24"/>
          <w:szCs w:val="24"/>
        </w:rPr>
        <w:t xml:space="preserve">  </w:t>
      </w:r>
    </w:p>
    <w:p w:rsidR="00080BFD" w:rsidRDefault="00080BFD" w:rsidP="00E83D8A">
      <w:pPr>
        <w:pStyle w:val="ListParagraph"/>
        <w:numPr>
          <w:ilvl w:val="0"/>
          <w:numId w:val="1"/>
        </w:numPr>
        <w:spacing w:line="480" w:lineRule="auto"/>
        <w:jc w:val="both"/>
        <w:rPr>
          <w:rFonts w:ascii="Times New Roman" w:hAnsi="Times New Roman" w:cs="Times New Roman"/>
          <w:sz w:val="24"/>
          <w:szCs w:val="24"/>
        </w:rPr>
      </w:pPr>
      <w:r w:rsidRPr="009E6A9E">
        <w:rPr>
          <w:rFonts w:ascii="Times New Roman" w:hAnsi="Times New Roman" w:cs="Times New Roman"/>
          <w:sz w:val="24"/>
          <w:szCs w:val="24"/>
        </w:rPr>
        <w:lastRenderedPageBreak/>
        <w:t xml:space="preserve">the </w:t>
      </w:r>
      <w:r w:rsidRPr="009E6A9E">
        <w:rPr>
          <w:rFonts w:ascii="Times New Roman" w:hAnsi="Times New Roman" w:cs="Times New Roman"/>
          <w:i/>
          <w:sz w:val="24"/>
          <w:szCs w:val="24"/>
        </w:rPr>
        <w:t>VET quality project</w:t>
      </w:r>
      <w:r w:rsidRPr="009E6A9E">
        <w:rPr>
          <w:rFonts w:ascii="Times New Roman" w:hAnsi="Times New Roman" w:cs="Times New Roman"/>
          <w:sz w:val="24"/>
          <w:szCs w:val="24"/>
        </w:rPr>
        <w:t xml:space="preserve"> </w:t>
      </w:r>
      <w:r w:rsidRPr="009E6A9E">
        <w:rPr>
          <w:rFonts w:ascii="Times New Roman" w:hAnsi="Times New Roman" w:cs="Times New Roman"/>
          <w:noProof/>
          <w:sz w:val="24"/>
          <w:szCs w:val="24"/>
        </w:rPr>
        <w:t>(Allen Consulting Group 2013)</w:t>
      </w:r>
      <w:r w:rsidRPr="009E6A9E">
        <w:rPr>
          <w:rFonts w:ascii="Times New Roman" w:hAnsi="Times New Roman" w:cs="Times New Roman"/>
          <w:sz w:val="24"/>
          <w:szCs w:val="24"/>
        </w:rPr>
        <w:t xml:space="preserve"> produced on behalf of the 12 Industry Skills Councils and </w:t>
      </w:r>
    </w:p>
    <w:p w:rsidR="00080BFD" w:rsidRDefault="00080BFD" w:rsidP="00E83D8A">
      <w:pPr>
        <w:pStyle w:val="ListParagraph"/>
        <w:numPr>
          <w:ilvl w:val="0"/>
          <w:numId w:val="1"/>
        </w:numPr>
        <w:spacing w:line="480" w:lineRule="auto"/>
        <w:jc w:val="both"/>
        <w:rPr>
          <w:rFonts w:ascii="Times New Roman" w:hAnsi="Times New Roman" w:cs="Times New Roman"/>
          <w:sz w:val="24"/>
          <w:szCs w:val="24"/>
        </w:rPr>
      </w:pPr>
      <w:r w:rsidRPr="009E6A9E">
        <w:rPr>
          <w:rFonts w:ascii="Times New Roman" w:hAnsi="Times New Roman" w:cs="Times New Roman"/>
          <w:i/>
          <w:sz w:val="24"/>
          <w:szCs w:val="24"/>
        </w:rPr>
        <w:t>NSSC standards policy framework – improving vocational education and training: the Australian Vocational Qualification System</w:t>
      </w:r>
      <w:r w:rsidRPr="009E6A9E">
        <w:rPr>
          <w:rFonts w:ascii="Times New Roman" w:hAnsi="Times New Roman" w:cs="Times New Roman"/>
          <w:sz w:val="24"/>
          <w:szCs w:val="24"/>
        </w:rPr>
        <w:t xml:space="preserve"> </w:t>
      </w:r>
      <w:r w:rsidRPr="009E6A9E">
        <w:rPr>
          <w:rFonts w:ascii="Times New Roman" w:hAnsi="Times New Roman" w:cs="Times New Roman"/>
          <w:noProof/>
          <w:sz w:val="24"/>
          <w:szCs w:val="24"/>
        </w:rPr>
        <w:t>(National Skills Standards Council 2013)</w:t>
      </w:r>
      <w:r>
        <w:rPr>
          <w:rFonts w:ascii="Times New Roman" w:hAnsi="Times New Roman" w:cs="Times New Roman"/>
          <w:sz w:val="24"/>
          <w:szCs w:val="24"/>
        </w:rPr>
        <w:t>.</w:t>
      </w:r>
    </w:p>
    <w:p w:rsidR="00080BFD" w:rsidRPr="009E6A9E" w:rsidRDefault="00080BFD" w:rsidP="00E83D8A">
      <w:pPr>
        <w:spacing w:line="480" w:lineRule="auto"/>
        <w:jc w:val="both"/>
        <w:rPr>
          <w:rFonts w:ascii="Times New Roman" w:hAnsi="Times New Roman" w:cs="Times New Roman"/>
          <w:sz w:val="24"/>
          <w:szCs w:val="24"/>
        </w:rPr>
      </w:pPr>
      <w:r>
        <w:rPr>
          <w:rFonts w:ascii="Times New Roman" w:hAnsi="Times New Roman" w:cs="Times New Roman"/>
          <w:sz w:val="24"/>
          <w:szCs w:val="24"/>
        </w:rPr>
        <w:t>These exemplars</w:t>
      </w:r>
      <w:r w:rsidRPr="009E6A9E">
        <w:rPr>
          <w:rFonts w:ascii="Times New Roman" w:hAnsi="Times New Roman" w:cs="Times New Roman"/>
          <w:sz w:val="24"/>
          <w:szCs w:val="24"/>
        </w:rPr>
        <w:t xml:space="preserve"> will demonstrate that quality plays an important transactional role in the vocational education and training system, rather than a warranty on the skills possessed by those who are trained in the system.</w:t>
      </w:r>
      <w:r>
        <w:rPr>
          <w:rFonts w:ascii="Times New Roman" w:hAnsi="Times New Roman" w:cs="Times New Roman"/>
          <w:sz w:val="24"/>
          <w:szCs w:val="24"/>
        </w:rPr>
        <w:t xml:space="preserve"> </w:t>
      </w:r>
      <w:r w:rsidRPr="009E6A9E">
        <w:rPr>
          <w:rFonts w:ascii="Times New Roman" w:hAnsi="Times New Roman" w:cs="Times New Roman"/>
          <w:sz w:val="24"/>
          <w:szCs w:val="24"/>
        </w:rPr>
        <w:t xml:space="preserve">It will </w:t>
      </w:r>
      <w:r>
        <w:rPr>
          <w:rFonts w:ascii="Times New Roman" w:hAnsi="Times New Roman" w:cs="Times New Roman"/>
          <w:sz w:val="24"/>
          <w:szCs w:val="24"/>
        </w:rPr>
        <w:t xml:space="preserve">also </w:t>
      </w:r>
      <w:r w:rsidRPr="009E6A9E">
        <w:rPr>
          <w:rFonts w:ascii="Times New Roman" w:hAnsi="Times New Roman" w:cs="Times New Roman"/>
          <w:sz w:val="24"/>
          <w:szCs w:val="24"/>
        </w:rPr>
        <w:t xml:space="preserve">be </w:t>
      </w:r>
      <w:r>
        <w:rPr>
          <w:rFonts w:ascii="Times New Roman" w:hAnsi="Times New Roman" w:cs="Times New Roman"/>
          <w:sz w:val="24"/>
          <w:szCs w:val="24"/>
        </w:rPr>
        <w:t>shown that staking a claim for legitimacy in the policy making process on the basis of being the guarantor of quality does not necessarily place one in a privileged position.</w:t>
      </w:r>
    </w:p>
    <w:p w:rsidR="00080BFD" w:rsidRPr="00B66F11" w:rsidRDefault="00080BFD" w:rsidP="00E83D8A">
      <w:pPr>
        <w:spacing w:line="480" w:lineRule="auto"/>
        <w:rPr>
          <w:rFonts w:ascii="Times New Roman" w:hAnsi="Times New Roman" w:cs="Times New Roman"/>
          <w:b/>
          <w:sz w:val="24"/>
          <w:szCs w:val="24"/>
        </w:rPr>
      </w:pPr>
      <w:r w:rsidRPr="00B66F11">
        <w:rPr>
          <w:rFonts w:ascii="Times New Roman" w:hAnsi="Times New Roman" w:cs="Times New Roman"/>
          <w:b/>
          <w:sz w:val="24"/>
          <w:szCs w:val="24"/>
        </w:rPr>
        <w:t>Method</w:t>
      </w:r>
      <w:r>
        <w:rPr>
          <w:rFonts w:ascii="Times New Roman" w:hAnsi="Times New Roman" w:cs="Times New Roman"/>
          <w:b/>
          <w:sz w:val="24"/>
          <w:szCs w:val="24"/>
        </w:rPr>
        <w:t xml:space="preserve"> and literature</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According to Schwartz </w:t>
      </w:r>
      <w:r>
        <w:rPr>
          <w:rFonts w:ascii="Times New Roman" w:hAnsi="Times New Roman" w:cs="Times New Roman"/>
          <w:noProof/>
          <w:sz w:val="24"/>
          <w:szCs w:val="24"/>
        </w:rPr>
        <w:t>(1992, p. 11)</w:t>
      </w:r>
      <w:r w:rsidRPr="00333640">
        <w:rPr>
          <w:rFonts w:ascii="Times New Roman" w:hAnsi="Times New Roman" w:cs="Times New Roman"/>
          <w:sz w:val="24"/>
          <w:szCs w:val="24"/>
        </w:rPr>
        <w:t xml:space="preserve">, concepts serve as simplified models and “it is at the basic level we structure most of our knowledge about things”. Building upon Gallie’s </w:t>
      </w:r>
      <w:r w:rsidRPr="00333640">
        <w:rPr>
          <w:rFonts w:ascii="Times New Roman" w:hAnsi="Times New Roman" w:cs="Times New Roman"/>
          <w:noProof/>
          <w:sz w:val="24"/>
          <w:szCs w:val="24"/>
        </w:rPr>
        <w:t>(1956)</w:t>
      </w:r>
      <w:r w:rsidRPr="00333640">
        <w:rPr>
          <w:rFonts w:ascii="Times New Roman" w:hAnsi="Times New Roman" w:cs="Times New Roman"/>
          <w:sz w:val="24"/>
          <w:szCs w:val="24"/>
        </w:rPr>
        <w:t xml:space="preserve"> seminal description of ‘essentially contested concepts’, Bacchi </w:t>
      </w:r>
      <w:r>
        <w:rPr>
          <w:rFonts w:ascii="Times New Roman" w:hAnsi="Times New Roman" w:cs="Times New Roman"/>
          <w:noProof/>
          <w:sz w:val="24"/>
          <w:szCs w:val="24"/>
        </w:rPr>
        <w:t>(2011, p. 32)</w:t>
      </w:r>
      <w:r>
        <w:rPr>
          <w:rFonts w:ascii="Times New Roman" w:hAnsi="Times New Roman" w:cs="Times New Roman"/>
          <w:sz w:val="24"/>
          <w:szCs w:val="24"/>
        </w:rPr>
        <w:t xml:space="preserve"> </w:t>
      </w:r>
      <w:r w:rsidRPr="00333640">
        <w:rPr>
          <w:rFonts w:ascii="Times New Roman" w:hAnsi="Times New Roman" w:cs="Times New Roman"/>
          <w:sz w:val="24"/>
          <w:szCs w:val="24"/>
        </w:rPr>
        <w:t xml:space="preserve">believes that “contested concepts” are used as if they have permanent importance, but in fact they </w:t>
      </w:r>
      <w:r>
        <w:rPr>
          <w:rFonts w:ascii="Times New Roman" w:hAnsi="Times New Roman" w:cs="Times New Roman"/>
          <w:sz w:val="24"/>
          <w:szCs w:val="24"/>
        </w:rPr>
        <w:t>do not have a fixed meaning; “g</w:t>
      </w:r>
      <w:r w:rsidRPr="00333640">
        <w:rPr>
          <w:rFonts w:ascii="Times New Roman" w:hAnsi="Times New Roman" w:cs="Times New Roman"/>
          <w:sz w:val="24"/>
          <w:szCs w:val="24"/>
        </w:rPr>
        <w:t xml:space="preserve">iving meaning to concepts is what politics is all about”. When significant groups choose to label an ideology or practice as ‘quality’, they </w:t>
      </w:r>
      <w:r w:rsidR="00BA15B0">
        <w:rPr>
          <w:rFonts w:ascii="Times New Roman" w:hAnsi="Times New Roman" w:cs="Times New Roman"/>
          <w:sz w:val="24"/>
          <w:szCs w:val="24"/>
        </w:rPr>
        <w:t xml:space="preserve">seek to </w:t>
      </w:r>
      <w:r w:rsidRPr="00333640">
        <w:rPr>
          <w:rFonts w:ascii="Times New Roman" w:hAnsi="Times New Roman" w:cs="Times New Roman"/>
          <w:sz w:val="24"/>
          <w:szCs w:val="24"/>
        </w:rPr>
        <w:t>grant it enhanced status and importance</w:t>
      </w:r>
      <w:r w:rsidR="00BA15B0">
        <w:rPr>
          <w:rFonts w:ascii="Times New Roman" w:hAnsi="Times New Roman" w:cs="Times New Roman"/>
          <w:sz w:val="24"/>
          <w:szCs w:val="24"/>
        </w:rPr>
        <w:t>,</w:t>
      </w:r>
      <w:r w:rsidRPr="00333640">
        <w:rPr>
          <w:rFonts w:ascii="Times New Roman" w:hAnsi="Times New Roman" w:cs="Times New Roman"/>
          <w:sz w:val="24"/>
          <w:szCs w:val="24"/>
        </w:rPr>
        <w:t xml:space="preserve"> allowing it to become a political apparatus that can be applied to a range of ideologies </w:t>
      </w:r>
      <w:r w:rsidRPr="00333640">
        <w:rPr>
          <w:rFonts w:ascii="Times New Roman" w:hAnsi="Times New Roman" w:cs="Times New Roman"/>
          <w:noProof/>
          <w:sz w:val="24"/>
          <w:szCs w:val="24"/>
        </w:rPr>
        <w:t>(Schwartz 1992, pp. 42-43)</w:t>
      </w:r>
      <w:r w:rsidRPr="00333640">
        <w:rPr>
          <w:rFonts w:ascii="Times New Roman" w:hAnsi="Times New Roman" w:cs="Times New Roman"/>
          <w:sz w:val="24"/>
          <w:szCs w:val="24"/>
        </w:rPr>
        <w:t xml:space="preserve">. Because the concept of quality is contested, the bodies that seek to direct the national training system evoke quality to give “a particular meaning in order to give shape to particular political visions” </w:t>
      </w:r>
      <w:r w:rsidRPr="00333640">
        <w:rPr>
          <w:rFonts w:ascii="Times New Roman" w:hAnsi="Times New Roman" w:cs="Times New Roman"/>
          <w:noProof/>
          <w:sz w:val="24"/>
          <w:szCs w:val="24"/>
        </w:rPr>
        <w:t>(Bacchi 2011, p. 32)</w:t>
      </w:r>
      <w:r w:rsidRPr="00333640">
        <w:rPr>
          <w:rFonts w:ascii="Times New Roman" w:hAnsi="Times New Roman" w:cs="Times New Roman"/>
          <w:sz w:val="24"/>
          <w:szCs w:val="24"/>
        </w:rPr>
        <w:t>. Gaining</w:t>
      </w:r>
      <w:r>
        <w:rPr>
          <w:rFonts w:ascii="Times New Roman" w:hAnsi="Times New Roman" w:cs="Times New Roman"/>
          <w:sz w:val="24"/>
          <w:szCs w:val="24"/>
        </w:rPr>
        <w:t xml:space="preserve"> an</w:t>
      </w:r>
      <w:r w:rsidRPr="00333640">
        <w:rPr>
          <w:rFonts w:ascii="Times New Roman" w:hAnsi="Times New Roman" w:cs="Times New Roman"/>
          <w:sz w:val="24"/>
          <w:szCs w:val="24"/>
        </w:rPr>
        <w:t xml:space="preserve"> understanding of the policy process in vocational education and training by using the notion of contested concepts means that “the issue then is not the word we use but the proposals that accompany it” </w:t>
      </w:r>
      <w:r w:rsidRPr="00333640">
        <w:rPr>
          <w:rFonts w:ascii="Times New Roman" w:hAnsi="Times New Roman" w:cs="Times New Roman"/>
          <w:noProof/>
          <w:sz w:val="24"/>
          <w:szCs w:val="24"/>
        </w:rPr>
        <w:t>(Bacchi 2011, p. 41)</w:t>
      </w:r>
      <w:r w:rsidRPr="00333640">
        <w:rPr>
          <w:rFonts w:ascii="Times New Roman" w:hAnsi="Times New Roman" w:cs="Times New Roman"/>
          <w:sz w:val="24"/>
          <w:szCs w:val="24"/>
        </w:rPr>
        <w:t xml:space="preserve">. By using Bacchi’s </w:t>
      </w:r>
      <w:r w:rsidRPr="00333640">
        <w:rPr>
          <w:rFonts w:ascii="Times New Roman" w:hAnsi="Times New Roman" w:cs="Times New Roman"/>
          <w:noProof/>
          <w:sz w:val="24"/>
          <w:szCs w:val="24"/>
        </w:rPr>
        <w:t>(2009)</w:t>
      </w:r>
      <w:r w:rsidRPr="00333640">
        <w:rPr>
          <w:rFonts w:ascii="Times New Roman" w:hAnsi="Times New Roman" w:cs="Times New Roman"/>
          <w:sz w:val="24"/>
          <w:szCs w:val="24"/>
        </w:rPr>
        <w:t xml:space="preserve"> </w:t>
      </w:r>
      <w:r>
        <w:rPr>
          <w:rFonts w:ascii="Times New Roman" w:hAnsi="Times New Roman" w:cs="Times New Roman"/>
          <w:sz w:val="24"/>
          <w:szCs w:val="24"/>
        </w:rPr>
        <w:t xml:space="preserve">adaptation of </w:t>
      </w:r>
      <w:r>
        <w:rPr>
          <w:rFonts w:ascii="Times New Roman" w:hAnsi="Times New Roman" w:cs="Times New Roman"/>
          <w:sz w:val="24"/>
          <w:szCs w:val="24"/>
        </w:rPr>
        <w:lastRenderedPageBreak/>
        <w:t xml:space="preserve">Foucauldian discourse analysis </w:t>
      </w:r>
      <w:r w:rsidRPr="00333640">
        <w:rPr>
          <w:rFonts w:ascii="Times New Roman" w:hAnsi="Times New Roman" w:cs="Times New Roman"/>
          <w:sz w:val="24"/>
          <w:szCs w:val="24"/>
        </w:rPr>
        <w:t>method</w:t>
      </w:r>
      <w:r>
        <w:rPr>
          <w:rFonts w:ascii="Times New Roman" w:hAnsi="Times New Roman" w:cs="Times New Roman"/>
          <w:sz w:val="24"/>
          <w:szCs w:val="24"/>
        </w:rPr>
        <w:t>ology that probes how problems are represented, we can study</w:t>
      </w:r>
      <w:r w:rsidRPr="00333640">
        <w:rPr>
          <w:rFonts w:ascii="Times New Roman" w:hAnsi="Times New Roman" w:cs="Times New Roman"/>
          <w:sz w:val="24"/>
          <w:szCs w:val="24"/>
        </w:rPr>
        <w:t xml:space="preserve"> the nature of the problem that these national groups address through </w:t>
      </w:r>
      <w:r>
        <w:rPr>
          <w:rFonts w:ascii="Times New Roman" w:hAnsi="Times New Roman" w:cs="Times New Roman"/>
          <w:sz w:val="24"/>
          <w:szCs w:val="24"/>
        </w:rPr>
        <w:t>an appeal to quality. From this,</w:t>
      </w:r>
      <w:r w:rsidRPr="00333640">
        <w:rPr>
          <w:rFonts w:ascii="Times New Roman" w:hAnsi="Times New Roman" w:cs="Times New Roman"/>
          <w:sz w:val="24"/>
          <w:szCs w:val="24"/>
        </w:rPr>
        <w:t xml:space="preserve"> we can gain a better understanding of how policy works and how we are governed.</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In recognition of the reductionist role played by concepts, Mol </w:t>
      </w:r>
      <w:r w:rsidRPr="00333640">
        <w:rPr>
          <w:rFonts w:ascii="Times New Roman" w:hAnsi="Times New Roman" w:cs="Times New Roman"/>
          <w:noProof/>
          <w:sz w:val="24"/>
          <w:szCs w:val="24"/>
        </w:rPr>
        <w:t>(2002)</w:t>
      </w:r>
      <w:r w:rsidRPr="00333640">
        <w:rPr>
          <w:rFonts w:ascii="Times New Roman" w:hAnsi="Times New Roman" w:cs="Times New Roman"/>
          <w:sz w:val="24"/>
          <w:szCs w:val="24"/>
        </w:rPr>
        <w:t xml:space="preserve"> proposes that reality is multiple but our general experiences are singular, having been shaped by our personal training, environment and political orientation. In order to negotiate competing views o</w:t>
      </w:r>
      <w:r>
        <w:rPr>
          <w:rFonts w:ascii="Times New Roman" w:hAnsi="Times New Roman" w:cs="Times New Roman"/>
          <w:sz w:val="24"/>
          <w:szCs w:val="24"/>
        </w:rPr>
        <w:t>f the world, contested concepts</w:t>
      </w:r>
      <w:r w:rsidRPr="00333640">
        <w:rPr>
          <w:rFonts w:ascii="Times New Roman" w:hAnsi="Times New Roman" w:cs="Times New Roman"/>
          <w:sz w:val="24"/>
          <w:szCs w:val="24"/>
        </w:rPr>
        <w:t xml:space="preserve"> of quality (logical multiple versions with no fixed meaning)</w:t>
      </w:r>
      <w:r>
        <w:rPr>
          <w:rFonts w:ascii="Times New Roman" w:hAnsi="Times New Roman" w:cs="Times New Roman"/>
          <w:sz w:val="24"/>
          <w:szCs w:val="24"/>
        </w:rPr>
        <w:t xml:space="preserve"> </w:t>
      </w:r>
      <w:r w:rsidRPr="00333640">
        <w:rPr>
          <w:rFonts w:ascii="Times New Roman" w:hAnsi="Times New Roman" w:cs="Times New Roman"/>
          <w:sz w:val="24"/>
          <w:szCs w:val="24"/>
        </w:rPr>
        <w:t xml:space="preserve">actually facilitate communication and cooperation between ideologically diverse </w:t>
      </w:r>
      <w:r>
        <w:rPr>
          <w:rFonts w:ascii="Times New Roman" w:hAnsi="Times New Roman" w:cs="Times New Roman"/>
          <w:sz w:val="24"/>
          <w:szCs w:val="24"/>
        </w:rPr>
        <w:t xml:space="preserve">and competitive </w:t>
      </w:r>
      <w:r w:rsidRPr="00333640">
        <w:rPr>
          <w:rFonts w:ascii="Times New Roman" w:hAnsi="Times New Roman" w:cs="Times New Roman"/>
          <w:sz w:val="24"/>
          <w:szCs w:val="24"/>
        </w:rPr>
        <w:t xml:space="preserve">groups. This function is achieved by using quality as a boundary object. As a result of not stressing the differences, a boundary object’s multiple specific meanings allow it to be fuzzy enough to be shared by various training system groups and facilitate collaboration across conceptual barriers </w:t>
      </w:r>
      <w:r w:rsidRPr="00333640">
        <w:rPr>
          <w:rFonts w:ascii="Times New Roman" w:hAnsi="Times New Roman" w:cs="Times New Roman"/>
          <w:noProof/>
          <w:sz w:val="24"/>
          <w:szCs w:val="24"/>
        </w:rPr>
        <w:t>(Mol 2002, p. 137-138)</w:t>
      </w:r>
      <w:r w:rsidRPr="00333640">
        <w:rPr>
          <w:rFonts w:ascii="Times New Roman" w:hAnsi="Times New Roman" w:cs="Times New Roman"/>
          <w:sz w:val="24"/>
          <w:szCs w:val="24"/>
        </w:rPr>
        <w:t xml:space="preserve">. This allows the contested concept quality to be ‘enacted’ differently (but perfectly logically) by different organisations that bring assorted modes of operations to bear on the problems of the national training system. Quality can be done in sundry ways, each bringing with them a particular ideological disposition but also </w:t>
      </w:r>
      <w:r>
        <w:rPr>
          <w:rFonts w:ascii="Times New Roman" w:hAnsi="Times New Roman" w:cs="Times New Roman"/>
          <w:sz w:val="24"/>
          <w:szCs w:val="24"/>
        </w:rPr>
        <w:t>high levels of</w:t>
      </w:r>
      <w:r w:rsidRPr="00333640">
        <w:rPr>
          <w:rFonts w:ascii="Times New Roman" w:hAnsi="Times New Roman" w:cs="Times New Roman"/>
          <w:sz w:val="24"/>
          <w:szCs w:val="24"/>
        </w:rPr>
        <w:t xml:space="preserve"> openness and </w:t>
      </w:r>
      <w:r>
        <w:rPr>
          <w:rFonts w:ascii="Times New Roman" w:hAnsi="Times New Roman" w:cs="Times New Roman"/>
          <w:sz w:val="24"/>
          <w:szCs w:val="24"/>
        </w:rPr>
        <w:t>adaptability</w:t>
      </w:r>
      <w:r w:rsidRPr="00333640">
        <w:rPr>
          <w:rFonts w:ascii="Times New Roman" w:hAnsi="Times New Roman" w:cs="Times New Roman"/>
          <w:sz w:val="24"/>
          <w:szCs w:val="24"/>
        </w:rPr>
        <w:t>.</w:t>
      </w:r>
    </w:p>
    <w:p w:rsidR="00080BFD" w:rsidRPr="00B66F11" w:rsidRDefault="00080BFD" w:rsidP="00E83D8A">
      <w:pPr>
        <w:spacing w:line="480" w:lineRule="auto"/>
        <w:rPr>
          <w:rFonts w:ascii="Times New Roman" w:hAnsi="Times New Roman" w:cs="Times New Roman"/>
          <w:b/>
          <w:sz w:val="24"/>
          <w:szCs w:val="24"/>
        </w:rPr>
      </w:pPr>
      <w:r w:rsidRPr="00B66F11">
        <w:rPr>
          <w:rFonts w:ascii="Times New Roman" w:hAnsi="Times New Roman" w:cs="Times New Roman"/>
          <w:b/>
          <w:sz w:val="24"/>
          <w:szCs w:val="24"/>
        </w:rPr>
        <w:t>Quality as policy</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Quality is a prominent feature of the national training system. The four key documents described earlier together occupy just over 400 pages and quality or one of its ubiquitous acronyms is used nearly 750 times. This is more than an uncritical use of a single word. The boundary object and contested concept of quality is hard at work in staking out operational and ideological territory by engaging diverse groups in support of the system.</w:t>
      </w:r>
    </w:p>
    <w:p w:rsidR="00080BFD"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lastRenderedPageBreak/>
        <w:t xml:space="preserve">Each of the four groups has chosen to frame and address a problem whose lineage can be directly traced back to the major issues facing the Australian National Training Authority’s efforts to establish a national system </w:t>
      </w:r>
      <w:r w:rsidRPr="00333640">
        <w:rPr>
          <w:rFonts w:ascii="Times New Roman" w:hAnsi="Times New Roman" w:cs="Times New Roman"/>
          <w:noProof/>
          <w:sz w:val="24"/>
          <w:szCs w:val="24"/>
        </w:rPr>
        <w:t>(Australian National Training Authority 1993, 1997)</w:t>
      </w:r>
      <w:r w:rsidRPr="00333640">
        <w:rPr>
          <w:rFonts w:ascii="Times New Roman" w:hAnsi="Times New Roman" w:cs="Times New Roman"/>
          <w:sz w:val="24"/>
          <w:szCs w:val="24"/>
        </w:rPr>
        <w:t xml:space="preserve">. In the first case, the National Centre for Vocational Education Research’s mission is to provide “high quality, independent information” that will be published subject to the meeting of “quality standards” </w:t>
      </w:r>
      <w:r w:rsidRPr="00333640">
        <w:rPr>
          <w:rFonts w:ascii="Times New Roman" w:hAnsi="Times New Roman" w:cs="Times New Roman"/>
          <w:noProof/>
          <w:sz w:val="24"/>
          <w:szCs w:val="24"/>
        </w:rPr>
        <w:t>(National Centre for Vocational Education Research 2013, pp. 4-5)</w:t>
      </w:r>
      <w:r w:rsidRPr="00333640">
        <w:rPr>
          <w:rFonts w:ascii="Times New Roman" w:hAnsi="Times New Roman" w:cs="Times New Roman"/>
          <w:sz w:val="24"/>
          <w:szCs w:val="24"/>
        </w:rPr>
        <w:t>. As noted earlier</w:t>
      </w:r>
      <w:r>
        <w:rPr>
          <w:rFonts w:ascii="Times New Roman" w:hAnsi="Times New Roman" w:cs="Times New Roman"/>
          <w:sz w:val="24"/>
          <w:szCs w:val="24"/>
        </w:rPr>
        <w:t>,</w:t>
      </w:r>
      <w:r w:rsidRPr="00333640">
        <w:rPr>
          <w:rFonts w:ascii="Times New Roman" w:hAnsi="Times New Roman" w:cs="Times New Roman"/>
          <w:sz w:val="24"/>
          <w:szCs w:val="24"/>
        </w:rPr>
        <w:t xml:space="preserve"> the lack of data was seen to be a problem from the very start of the national system and this view has guided the Centre’s activity because they believe that the quality of national vocational education and training delivery will be improved through mandatory reporting of VET activity from all providers, because “such information underpins and supports effective regulation of the system” </w:t>
      </w:r>
      <w:r w:rsidRPr="00333640">
        <w:rPr>
          <w:rFonts w:ascii="Times New Roman" w:hAnsi="Times New Roman" w:cs="Times New Roman"/>
          <w:noProof/>
          <w:sz w:val="24"/>
          <w:szCs w:val="24"/>
        </w:rPr>
        <w:t>(National Centre for Vocational Education Research 2013, p. 7)</w:t>
      </w:r>
      <w:r w:rsidRPr="00333640">
        <w:rPr>
          <w:rFonts w:ascii="Times New Roman" w:hAnsi="Times New Roman" w:cs="Times New Roman"/>
          <w:sz w:val="24"/>
          <w:szCs w:val="24"/>
        </w:rPr>
        <w:t xml:space="preserve">. </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However, this data is not floating around in a homogenous void </w:t>
      </w:r>
      <w:r w:rsidRPr="00333640">
        <w:rPr>
          <w:rFonts w:ascii="Times New Roman" w:hAnsi="Times New Roman" w:cs="Times New Roman"/>
          <w:noProof/>
          <w:sz w:val="24"/>
          <w:szCs w:val="24"/>
        </w:rPr>
        <w:t>(Mol 2002, p. 58)</w:t>
      </w:r>
      <w:r w:rsidRPr="00333640">
        <w:rPr>
          <w:rFonts w:ascii="Times New Roman" w:hAnsi="Times New Roman" w:cs="Times New Roman"/>
          <w:sz w:val="24"/>
          <w:szCs w:val="24"/>
        </w:rPr>
        <w:t xml:space="preserve">. What is gathered and how it is gathered prioritises some behaviours over others. For example, training providers must establish and maintain systems for reporting training activity in centrally determined formats; this diverts resources from the educational effort </w:t>
      </w:r>
      <w:r w:rsidRPr="00333640">
        <w:rPr>
          <w:rFonts w:ascii="Times New Roman" w:hAnsi="Times New Roman" w:cs="Times New Roman"/>
          <w:noProof/>
          <w:sz w:val="24"/>
          <w:szCs w:val="24"/>
        </w:rPr>
        <w:t>(Australian Council for Private Education and Training 2012)</w:t>
      </w:r>
      <w:r w:rsidRPr="00333640">
        <w:rPr>
          <w:rFonts w:ascii="Times New Roman" w:hAnsi="Times New Roman" w:cs="Times New Roman"/>
          <w:sz w:val="24"/>
          <w:szCs w:val="24"/>
        </w:rPr>
        <w:t xml:space="preserve">. As described by Miller and Rose </w:t>
      </w:r>
      <w:r w:rsidRPr="00333640">
        <w:rPr>
          <w:rFonts w:ascii="Times New Roman" w:hAnsi="Times New Roman" w:cs="Times New Roman"/>
          <w:noProof/>
          <w:sz w:val="24"/>
          <w:szCs w:val="24"/>
        </w:rPr>
        <w:t>(2008, p. 66)</w:t>
      </w:r>
      <w:r w:rsidRPr="00333640">
        <w:rPr>
          <w:rFonts w:ascii="Times New Roman" w:hAnsi="Times New Roman" w:cs="Times New Roman"/>
          <w:sz w:val="24"/>
          <w:szCs w:val="24"/>
        </w:rPr>
        <w:t xml:space="preserve">, information gathered from the national training system is not the outcome of a neutral recording function; “The inscriptions of the world which an individual or a group can compile, consult or control play a key role in the powers they can exercise over those whose role is to be entries in their charts”. For the National Centre for Vocational Education Research, quality is a rationale for the gathering, analysis and dissemination of information as a response to a perceived predisposed systemic deficiency. This </w:t>
      </w:r>
      <w:r>
        <w:rPr>
          <w:rFonts w:ascii="Times New Roman" w:hAnsi="Times New Roman" w:cs="Times New Roman"/>
          <w:sz w:val="24"/>
          <w:szCs w:val="24"/>
        </w:rPr>
        <w:t>knowledge</w:t>
      </w:r>
      <w:r w:rsidRPr="00333640">
        <w:rPr>
          <w:rFonts w:ascii="Times New Roman" w:hAnsi="Times New Roman" w:cs="Times New Roman"/>
          <w:sz w:val="24"/>
          <w:szCs w:val="24"/>
        </w:rPr>
        <w:t xml:space="preserve"> can be used to support efficient markets and/or to feed the needs of centralised bureaucracies while giving </w:t>
      </w:r>
      <w:r w:rsidRPr="00333640">
        <w:rPr>
          <w:rFonts w:ascii="Times New Roman" w:hAnsi="Times New Roman" w:cs="Times New Roman"/>
          <w:sz w:val="24"/>
          <w:szCs w:val="24"/>
        </w:rPr>
        <w:lastRenderedPageBreak/>
        <w:t xml:space="preserve">effect to the ideological view that complex social phenomena can be reduced, quantified and manipulated </w:t>
      </w:r>
      <w:r w:rsidRPr="00333640">
        <w:rPr>
          <w:rFonts w:ascii="Times New Roman" w:hAnsi="Times New Roman" w:cs="Times New Roman"/>
          <w:noProof/>
          <w:sz w:val="24"/>
          <w:szCs w:val="24"/>
        </w:rPr>
        <w:t>(Scott 1998)</w:t>
      </w:r>
      <w:r w:rsidRPr="00333640">
        <w:rPr>
          <w:rFonts w:ascii="Times New Roman" w:hAnsi="Times New Roman" w:cs="Times New Roman"/>
          <w:sz w:val="24"/>
          <w:szCs w:val="24"/>
        </w:rPr>
        <w:t>.</w:t>
      </w:r>
    </w:p>
    <w:p w:rsidR="00080BFD" w:rsidRPr="00333640" w:rsidRDefault="00080BFD" w:rsidP="00E83D8A">
      <w:pPr>
        <w:spacing w:line="480" w:lineRule="auto"/>
        <w:jc w:val="both"/>
        <w:rPr>
          <w:rFonts w:ascii="Times New Roman" w:hAnsi="Times New Roman" w:cs="Times New Roman"/>
          <w:sz w:val="24"/>
          <w:szCs w:val="24"/>
        </w:rPr>
      </w:pPr>
      <w:r>
        <w:rPr>
          <w:rFonts w:ascii="Times New Roman" w:hAnsi="Times New Roman" w:cs="Times New Roman"/>
          <w:sz w:val="24"/>
          <w:szCs w:val="24"/>
        </w:rPr>
        <w:t>In 2012 t</w:t>
      </w:r>
      <w:r w:rsidRPr="00333640">
        <w:rPr>
          <w:rFonts w:ascii="Times New Roman" w:hAnsi="Times New Roman" w:cs="Times New Roman"/>
          <w:sz w:val="24"/>
          <w:szCs w:val="24"/>
        </w:rPr>
        <w:t xml:space="preserve">he Australian Workforce and Productivity Agency colonised the space of national leadership of the training system that was created when the Australian National Training Authority was disbanded in 2005. This industry-led national agency aimed “to improve long-term workforce planning and development to address skills and labour shortages” by “giving industry a stronger voice on the direction of policy and industry skills funding” </w:t>
      </w:r>
      <w:r w:rsidRPr="00333640">
        <w:rPr>
          <w:rFonts w:ascii="Times New Roman" w:hAnsi="Times New Roman" w:cs="Times New Roman"/>
          <w:noProof/>
          <w:sz w:val="24"/>
          <w:szCs w:val="24"/>
        </w:rPr>
        <w:t>(The Parliament of the Commonwealth of Australia 2012, p. 2)</w:t>
      </w:r>
      <w:r w:rsidRPr="00333640">
        <w:rPr>
          <w:rFonts w:ascii="Times New Roman" w:hAnsi="Times New Roman" w:cs="Times New Roman"/>
          <w:sz w:val="24"/>
          <w:szCs w:val="24"/>
        </w:rPr>
        <w:t xml:space="preserve">. In a sweeping deployment of quality, this agency neatly summarised the </w:t>
      </w:r>
      <w:r>
        <w:rPr>
          <w:rFonts w:ascii="Times New Roman" w:hAnsi="Times New Roman" w:cs="Times New Roman"/>
          <w:sz w:val="24"/>
          <w:szCs w:val="24"/>
        </w:rPr>
        <w:t>training system’s</w:t>
      </w:r>
      <w:r w:rsidRPr="00333640">
        <w:rPr>
          <w:rFonts w:ascii="Times New Roman" w:hAnsi="Times New Roman" w:cs="Times New Roman"/>
          <w:sz w:val="24"/>
          <w:szCs w:val="24"/>
        </w:rPr>
        <w:t xml:space="preserve"> problems as follows:</w:t>
      </w:r>
    </w:p>
    <w:p w:rsidR="00080BFD" w:rsidRPr="00333640" w:rsidRDefault="00080BFD" w:rsidP="00E83D8A">
      <w:pPr>
        <w:spacing w:line="480" w:lineRule="auto"/>
        <w:ind w:left="567" w:right="567"/>
        <w:jc w:val="both"/>
        <w:rPr>
          <w:rFonts w:ascii="Times New Roman" w:hAnsi="Times New Roman" w:cs="Times New Roman"/>
          <w:sz w:val="24"/>
          <w:szCs w:val="24"/>
        </w:rPr>
      </w:pPr>
      <w:r w:rsidRPr="00333640">
        <w:rPr>
          <w:rFonts w:ascii="Times New Roman" w:hAnsi="Times New Roman" w:cs="Times New Roman"/>
          <w:color w:val="000000"/>
          <w:sz w:val="24"/>
          <w:szCs w:val="24"/>
        </w:rPr>
        <w:t xml:space="preserve">Both higher education and VET are large, diverse and highly complex sectors, which makes the delivery of consistent, high-quality education, training and assessment a fundamental concern for government, industry and individual students. Further, as both sectors experience rapid growth, associated with the introduction of demand-based funding, it is essential that high-quality delivery be maintained </w:t>
      </w:r>
      <w:r w:rsidRPr="00333640">
        <w:rPr>
          <w:rFonts w:ascii="Times New Roman" w:hAnsi="Times New Roman" w:cs="Times New Roman"/>
          <w:noProof/>
          <w:color w:val="000000"/>
          <w:sz w:val="24"/>
          <w:szCs w:val="24"/>
        </w:rPr>
        <w:t>(Australian Workforce and Productivity Agency 2013, p. 129)</w:t>
      </w:r>
      <w:r w:rsidRPr="00333640">
        <w:rPr>
          <w:rFonts w:ascii="Times New Roman" w:hAnsi="Times New Roman" w:cs="Times New Roman"/>
          <w:color w:val="000000"/>
          <w:sz w:val="24"/>
          <w:szCs w:val="24"/>
        </w:rPr>
        <w:t>.</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The examples used throughout </w:t>
      </w:r>
      <w:r w:rsidRPr="00333640">
        <w:rPr>
          <w:rFonts w:ascii="Times New Roman" w:hAnsi="Times New Roman" w:cs="Times New Roman"/>
          <w:i/>
          <w:sz w:val="24"/>
          <w:szCs w:val="24"/>
        </w:rPr>
        <w:t>Future focus</w:t>
      </w:r>
      <w:r w:rsidRPr="00333640">
        <w:rPr>
          <w:rFonts w:ascii="Times New Roman" w:hAnsi="Times New Roman" w:cs="Times New Roman"/>
          <w:sz w:val="24"/>
          <w:szCs w:val="24"/>
        </w:rPr>
        <w:t xml:space="preserve"> and summarised above, demonstrate that the Australian Workforce and Productivity Agency believed that markets are unreliable, training providers cannot be trusted, national consistency remains elusive and their leadership could serve as the arbiter of “delivery (including quality)” </w:t>
      </w:r>
      <w:r w:rsidRPr="00333640">
        <w:rPr>
          <w:rFonts w:ascii="Times New Roman" w:hAnsi="Times New Roman" w:cs="Times New Roman"/>
          <w:noProof/>
          <w:sz w:val="24"/>
          <w:szCs w:val="24"/>
        </w:rPr>
        <w:t>(Australian Workforce and Productivity Agency 2013, p. 117)</w:t>
      </w:r>
      <w:r w:rsidRPr="00333640">
        <w:rPr>
          <w:rFonts w:ascii="Times New Roman" w:hAnsi="Times New Roman" w:cs="Times New Roman"/>
          <w:sz w:val="24"/>
          <w:szCs w:val="24"/>
        </w:rPr>
        <w:t xml:space="preserve">. Quality was represented as being </w:t>
      </w:r>
      <w:r>
        <w:rPr>
          <w:rFonts w:ascii="Times New Roman" w:hAnsi="Times New Roman" w:cs="Times New Roman"/>
          <w:sz w:val="24"/>
          <w:szCs w:val="24"/>
        </w:rPr>
        <w:t xml:space="preserve">best </w:t>
      </w:r>
      <w:r w:rsidRPr="00333640">
        <w:rPr>
          <w:rFonts w:ascii="Times New Roman" w:hAnsi="Times New Roman" w:cs="Times New Roman"/>
          <w:sz w:val="24"/>
          <w:szCs w:val="24"/>
        </w:rPr>
        <w:t>achieved through centralised control, direction and reporting mechanisms, rather than relying upon the capricious actions of consumers in markets populated with unscrupulous training providers.</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The problems associated with nationally consistent qualifications, assessment processes and training content have been claimed by the Industry Skills Councils</w:t>
      </w:r>
      <w:r w:rsidR="00BA15B0">
        <w:rPr>
          <w:rFonts w:ascii="Times New Roman" w:hAnsi="Times New Roman" w:cs="Times New Roman"/>
          <w:sz w:val="24"/>
          <w:szCs w:val="24"/>
        </w:rPr>
        <w:t>,</w:t>
      </w:r>
      <w:r w:rsidRPr="00333640">
        <w:rPr>
          <w:rFonts w:ascii="Times New Roman" w:hAnsi="Times New Roman" w:cs="Times New Roman"/>
          <w:sz w:val="24"/>
          <w:szCs w:val="24"/>
        </w:rPr>
        <w:t xml:space="preserve"> who also </w:t>
      </w:r>
      <w:r>
        <w:rPr>
          <w:rFonts w:ascii="Times New Roman" w:hAnsi="Times New Roman" w:cs="Times New Roman"/>
          <w:sz w:val="24"/>
          <w:szCs w:val="24"/>
        </w:rPr>
        <w:t>proposed</w:t>
      </w:r>
      <w:r w:rsidRPr="00333640">
        <w:rPr>
          <w:rFonts w:ascii="Times New Roman" w:hAnsi="Times New Roman" w:cs="Times New Roman"/>
          <w:sz w:val="24"/>
          <w:szCs w:val="24"/>
        </w:rPr>
        <w:t xml:space="preserve"> </w:t>
      </w:r>
      <w:r w:rsidRPr="00333640">
        <w:rPr>
          <w:rFonts w:ascii="Times New Roman" w:hAnsi="Times New Roman" w:cs="Times New Roman"/>
          <w:sz w:val="24"/>
          <w:szCs w:val="24"/>
        </w:rPr>
        <w:lastRenderedPageBreak/>
        <w:t xml:space="preserve">quality as the solution. Their version of this contested concept is based upon “specific quality concerns” about teaching, design of training, education design and the depth and duration of training </w:t>
      </w:r>
      <w:r w:rsidRPr="00333640">
        <w:rPr>
          <w:rFonts w:ascii="Times New Roman" w:hAnsi="Times New Roman" w:cs="Times New Roman"/>
          <w:noProof/>
          <w:sz w:val="24"/>
          <w:szCs w:val="24"/>
        </w:rPr>
        <w:t>(Allen Consulting Group 2013, p. 9)</w:t>
      </w:r>
      <w:r w:rsidRPr="00333640">
        <w:rPr>
          <w:rFonts w:ascii="Times New Roman" w:hAnsi="Times New Roman" w:cs="Times New Roman"/>
          <w:sz w:val="24"/>
          <w:szCs w:val="24"/>
        </w:rPr>
        <w:t xml:space="preserve">. For these keepers of content, systemic quality will be achieved through the setting of standards requirements for all units and qualifications </w:t>
      </w:r>
      <w:r w:rsidRPr="00333640">
        <w:rPr>
          <w:rFonts w:ascii="Times New Roman" w:hAnsi="Times New Roman" w:cs="Times New Roman"/>
          <w:noProof/>
          <w:sz w:val="24"/>
          <w:szCs w:val="24"/>
        </w:rPr>
        <w:t>(Allen Consulting Group 2013, p. 1)</w:t>
      </w:r>
      <w:r w:rsidRPr="00333640">
        <w:rPr>
          <w:rFonts w:ascii="Times New Roman" w:hAnsi="Times New Roman" w:cs="Times New Roman"/>
          <w:sz w:val="24"/>
          <w:szCs w:val="24"/>
        </w:rPr>
        <w:t xml:space="preserve"> and that their proposed training package standards could serve as ‘one bookend’ of vocational education and training regulation </w:t>
      </w:r>
      <w:r w:rsidRPr="00333640">
        <w:rPr>
          <w:rFonts w:ascii="Times New Roman" w:hAnsi="Times New Roman" w:cs="Times New Roman"/>
          <w:noProof/>
          <w:sz w:val="24"/>
          <w:szCs w:val="24"/>
        </w:rPr>
        <w:t>(Allen Consulting Group 2013, p. X)</w:t>
      </w:r>
      <w:r w:rsidRPr="00333640">
        <w:rPr>
          <w:rFonts w:ascii="Times New Roman" w:hAnsi="Times New Roman" w:cs="Times New Roman"/>
          <w:sz w:val="24"/>
          <w:szCs w:val="24"/>
        </w:rPr>
        <w:t xml:space="preserve">. Centralised prescription of standards and regulation, to control the actions of inconsistent training providers, will act as a “quality assurance process” </w:t>
      </w:r>
      <w:r w:rsidRPr="00333640">
        <w:rPr>
          <w:rFonts w:ascii="Times New Roman" w:hAnsi="Times New Roman" w:cs="Times New Roman"/>
          <w:noProof/>
          <w:sz w:val="24"/>
          <w:szCs w:val="24"/>
        </w:rPr>
        <w:t>(Allen Consulting Group 2013, p. 7)</w:t>
      </w:r>
      <w:r w:rsidRPr="00333640">
        <w:rPr>
          <w:rFonts w:ascii="Times New Roman" w:hAnsi="Times New Roman" w:cs="Times New Roman"/>
          <w:sz w:val="24"/>
          <w:szCs w:val="24"/>
        </w:rPr>
        <w:t>. In common with the Australian Workforce and Productivity Agency, there is deep distrust in the efficacy of the marketplace and the trustworthiness of training providers</w:t>
      </w:r>
      <w:r>
        <w:rPr>
          <w:rFonts w:ascii="Times New Roman" w:hAnsi="Times New Roman" w:cs="Times New Roman"/>
          <w:sz w:val="24"/>
          <w:szCs w:val="24"/>
        </w:rPr>
        <w:t>;</w:t>
      </w:r>
      <w:r w:rsidRPr="00333640">
        <w:rPr>
          <w:rFonts w:ascii="Times New Roman" w:hAnsi="Times New Roman" w:cs="Times New Roman"/>
          <w:sz w:val="24"/>
          <w:szCs w:val="24"/>
        </w:rPr>
        <w:t xml:space="preserve"> the proposed solutions reflect the ideological benefits ascribed to </w:t>
      </w:r>
      <w:r>
        <w:rPr>
          <w:rFonts w:ascii="Times New Roman" w:hAnsi="Times New Roman" w:cs="Times New Roman"/>
          <w:sz w:val="24"/>
          <w:szCs w:val="24"/>
        </w:rPr>
        <w:t>concentration</w:t>
      </w:r>
      <w:r w:rsidRPr="00333640">
        <w:rPr>
          <w:rFonts w:ascii="Times New Roman" w:hAnsi="Times New Roman" w:cs="Times New Roman"/>
          <w:sz w:val="24"/>
          <w:szCs w:val="24"/>
        </w:rPr>
        <w:t xml:space="preserve"> of decision-making power, the efficacy of rational planning and the</w:t>
      </w:r>
      <w:r>
        <w:rPr>
          <w:rFonts w:ascii="Times New Roman" w:hAnsi="Times New Roman" w:cs="Times New Roman"/>
          <w:sz w:val="24"/>
          <w:szCs w:val="24"/>
        </w:rPr>
        <w:t xml:space="preserve"> detailed</w:t>
      </w:r>
      <w:r w:rsidRPr="00333640">
        <w:rPr>
          <w:rFonts w:ascii="Times New Roman" w:hAnsi="Times New Roman" w:cs="Times New Roman"/>
          <w:sz w:val="24"/>
          <w:szCs w:val="24"/>
        </w:rPr>
        <w:t xml:space="preserve"> specification</w:t>
      </w:r>
      <w:r>
        <w:rPr>
          <w:rFonts w:ascii="Times New Roman" w:hAnsi="Times New Roman" w:cs="Times New Roman"/>
          <w:sz w:val="24"/>
          <w:szCs w:val="24"/>
        </w:rPr>
        <w:t xml:space="preserve"> and auditing</w:t>
      </w:r>
      <w:r w:rsidRPr="00333640">
        <w:rPr>
          <w:rFonts w:ascii="Times New Roman" w:hAnsi="Times New Roman" w:cs="Times New Roman"/>
          <w:sz w:val="24"/>
          <w:szCs w:val="24"/>
        </w:rPr>
        <w:t xml:space="preserve"> of operational criteria.</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The National Skills Standards Council’s genealogy traces directly back to the Australian National Training Authority’s identification of the need for national standards in vocational education and training </w:t>
      </w:r>
      <w:r w:rsidRPr="00333640">
        <w:rPr>
          <w:rFonts w:ascii="Times New Roman" w:hAnsi="Times New Roman" w:cs="Times New Roman"/>
          <w:noProof/>
          <w:sz w:val="24"/>
          <w:szCs w:val="24"/>
        </w:rPr>
        <w:t>(Australian National Training Authority 1993, p. 8)</w:t>
      </w:r>
      <w:r w:rsidRPr="00333640">
        <w:rPr>
          <w:rFonts w:ascii="Times New Roman" w:hAnsi="Times New Roman" w:cs="Times New Roman"/>
          <w:sz w:val="24"/>
          <w:szCs w:val="24"/>
        </w:rPr>
        <w:t xml:space="preserve">. In spite of the Australian National Training Authority’s </w:t>
      </w:r>
      <w:r w:rsidRPr="00333640">
        <w:rPr>
          <w:rFonts w:ascii="Times New Roman" w:hAnsi="Times New Roman" w:cs="Times New Roman"/>
          <w:noProof/>
          <w:sz w:val="24"/>
          <w:szCs w:val="24"/>
        </w:rPr>
        <w:t>(1994, p. 9)</w:t>
      </w:r>
      <w:r w:rsidRPr="00333640">
        <w:rPr>
          <w:rFonts w:ascii="Times New Roman" w:hAnsi="Times New Roman" w:cs="Times New Roman"/>
          <w:sz w:val="24"/>
          <w:szCs w:val="24"/>
        </w:rPr>
        <w:t xml:space="preserve"> preference for “facilitation, not regulation, of standards to guarantee high-quality outcomes, rather than concentrating on the approval or regulation of standards”, the operational programs proposed by the National Skills Standards Council rely upon centralised and detailed setting of standards as a “key mechanism for ensuring quality vocational education and training” </w:t>
      </w:r>
      <w:r w:rsidRPr="00333640">
        <w:rPr>
          <w:rFonts w:ascii="Times New Roman" w:hAnsi="Times New Roman" w:cs="Times New Roman"/>
          <w:noProof/>
          <w:sz w:val="24"/>
          <w:szCs w:val="24"/>
        </w:rPr>
        <w:t>(National Skills Standards Council 2013, p. 6)</w:t>
      </w:r>
      <w:r w:rsidRPr="00333640">
        <w:rPr>
          <w:rFonts w:ascii="Times New Roman" w:hAnsi="Times New Roman" w:cs="Times New Roman"/>
          <w:sz w:val="24"/>
          <w:szCs w:val="24"/>
        </w:rPr>
        <w:t xml:space="preserve">. These standards are monitored by the national vocational education and training regulator, who has progressively gained access to both civil and criminal sanctions that can be used against non-compliant training providers </w:t>
      </w:r>
      <w:r w:rsidRPr="00333640">
        <w:rPr>
          <w:rFonts w:ascii="Times New Roman" w:hAnsi="Times New Roman" w:cs="Times New Roman"/>
          <w:noProof/>
          <w:sz w:val="24"/>
          <w:szCs w:val="24"/>
        </w:rPr>
        <w:t>(Australian Government 2011)</w:t>
      </w:r>
      <w:r w:rsidRPr="00333640">
        <w:rPr>
          <w:rFonts w:ascii="Times New Roman" w:hAnsi="Times New Roman" w:cs="Times New Roman"/>
          <w:sz w:val="24"/>
          <w:szCs w:val="24"/>
        </w:rPr>
        <w:t xml:space="preserve">. </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lastRenderedPageBreak/>
        <w:t xml:space="preserve">The National Skills Standards Council’s major concern is maintenance of systemic integrity and ensuring that a perceived lack of quality is not “tarnishing the reputation of Australia’s education and training system” </w:t>
      </w:r>
      <w:r w:rsidRPr="00333640">
        <w:rPr>
          <w:rFonts w:ascii="Times New Roman" w:hAnsi="Times New Roman" w:cs="Times New Roman"/>
          <w:noProof/>
          <w:sz w:val="24"/>
          <w:szCs w:val="24"/>
        </w:rPr>
        <w:t>(National Skills Standards Council 2013, p. 10)</w:t>
      </w:r>
      <w:r w:rsidRPr="00333640">
        <w:rPr>
          <w:rFonts w:ascii="Times New Roman" w:hAnsi="Times New Roman" w:cs="Times New Roman"/>
          <w:sz w:val="24"/>
          <w:szCs w:val="24"/>
        </w:rPr>
        <w:t>. In a now familiar pattern, markets are represented as dangerous places inhabited by unreliable and inconsistent providers who require strict control and regulation so as not to call into question the value of vocational qualifications, which are “the property of all Ministers responsible for skills and employment” rather than the issuing organisations or even the individual. Clearly quality in this context is a deeply political commitment to the ideological expression of the superiority of the state’s knowledge over the actions of individual consumers. This also facilitates the concentration of power in the training bureaucracies and ministerial offices, thereby ensuring that the vocational education and training system is politically responsive.</w:t>
      </w:r>
    </w:p>
    <w:p w:rsidR="00080BFD" w:rsidRPr="00B66F11" w:rsidRDefault="00080BFD" w:rsidP="00E83D8A">
      <w:pPr>
        <w:spacing w:line="480" w:lineRule="auto"/>
        <w:rPr>
          <w:rFonts w:ascii="Times New Roman" w:hAnsi="Times New Roman" w:cs="Times New Roman"/>
          <w:b/>
          <w:sz w:val="24"/>
          <w:szCs w:val="24"/>
        </w:rPr>
      </w:pPr>
      <w:r w:rsidRPr="00B66F11">
        <w:rPr>
          <w:rFonts w:ascii="Times New Roman" w:hAnsi="Times New Roman" w:cs="Times New Roman"/>
          <w:b/>
          <w:sz w:val="24"/>
          <w:szCs w:val="24"/>
        </w:rPr>
        <w:t>Conclusions</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The progenitors of Australia’s national training system wanted to ensure that “quality in all aspects of vocational education and training is a key objective of the National Strategy” </w:t>
      </w:r>
      <w:r w:rsidRPr="00333640">
        <w:rPr>
          <w:rFonts w:ascii="Times New Roman" w:hAnsi="Times New Roman" w:cs="Times New Roman"/>
          <w:noProof/>
          <w:sz w:val="24"/>
          <w:szCs w:val="24"/>
        </w:rPr>
        <w:t>(Australian National Training Authority 1994, p. 11)</w:t>
      </w:r>
      <w:r w:rsidRPr="00333640">
        <w:rPr>
          <w:rFonts w:ascii="Times New Roman" w:hAnsi="Times New Roman" w:cs="Times New Roman"/>
          <w:sz w:val="24"/>
          <w:szCs w:val="24"/>
        </w:rPr>
        <w:t xml:space="preserve">. Without doubt they have been wildly successful, but less obvious is whether they would recognise how quality has assumed so many guises and has been used to justify a host of ideological and political aspirations. Were they clever enough to realise </w:t>
      </w:r>
      <w:r w:rsidR="00BA15B0">
        <w:rPr>
          <w:rFonts w:ascii="Times New Roman" w:hAnsi="Times New Roman" w:cs="Times New Roman"/>
          <w:sz w:val="24"/>
          <w:szCs w:val="24"/>
        </w:rPr>
        <w:t xml:space="preserve">the </w:t>
      </w:r>
      <w:r w:rsidRPr="00333640">
        <w:rPr>
          <w:rFonts w:ascii="Times New Roman" w:hAnsi="Times New Roman" w:cs="Times New Roman"/>
          <w:sz w:val="24"/>
          <w:szCs w:val="24"/>
        </w:rPr>
        <w:t>usefulness and flexibility of contested concepts such as quality, to allow for numerous political and ideological offspring to be accommodated</w:t>
      </w:r>
      <w:r w:rsidR="00BA15B0">
        <w:rPr>
          <w:rFonts w:ascii="Times New Roman" w:hAnsi="Times New Roman" w:cs="Times New Roman"/>
          <w:sz w:val="24"/>
          <w:szCs w:val="24"/>
        </w:rPr>
        <w:t>,</w:t>
      </w:r>
      <w:r w:rsidRPr="00333640">
        <w:rPr>
          <w:rFonts w:ascii="Times New Roman" w:hAnsi="Times New Roman" w:cs="Times New Roman"/>
          <w:sz w:val="24"/>
          <w:szCs w:val="24"/>
        </w:rPr>
        <w:t xml:space="preserve"> or did that come about for other reasons?</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Each of the bodies discussed were able to take an issue that was identified at the birth of the national training system and nurture it into a problem, which they then can best solve on the behalf of governments. The National Centre for Vocational Education Research provides quality information that inevitably invites the need for further information – there is never </w:t>
      </w:r>
      <w:r w:rsidRPr="00333640">
        <w:rPr>
          <w:rFonts w:ascii="Times New Roman" w:hAnsi="Times New Roman" w:cs="Times New Roman"/>
          <w:sz w:val="24"/>
          <w:szCs w:val="24"/>
        </w:rPr>
        <w:lastRenderedPageBreak/>
        <w:t>enough data for good policy-making. The Australian Workforce and Productivity Agency deployed quality in order to remove inconsistency, the vagaries of the market and undesired effects caused by a lack of centralised planning and direction. The Industry Skills Councils are equally concerned with inconsistency of teaching and assessment, course content and the relativity of qualifications. These 12 bodies are ideologically committed to centralised</w:t>
      </w:r>
      <w:r>
        <w:rPr>
          <w:rFonts w:ascii="Times New Roman" w:hAnsi="Times New Roman" w:cs="Times New Roman"/>
          <w:sz w:val="24"/>
          <w:szCs w:val="24"/>
        </w:rPr>
        <w:t xml:space="preserve"> standard-</w:t>
      </w:r>
      <w:r w:rsidRPr="00333640">
        <w:rPr>
          <w:rFonts w:ascii="Times New Roman" w:hAnsi="Times New Roman" w:cs="Times New Roman"/>
          <w:sz w:val="24"/>
          <w:szCs w:val="24"/>
        </w:rPr>
        <w:t xml:space="preserve">setting and exacting specification as the best method of providing quality assurance. Finally, the National Skills Standards Council believed that markets, providers and industry each present a threat to the good name of the system that can only be defended through the rigorous enforcement of national standards and centralised control. These problems were identified at the gestation of the national training system and have continued to flourish. This is because there are organisations who nurture </w:t>
      </w:r>
      <w:r>
        <w:rPr>
          <w:rFonts w:ascii="Times New Roman" w:hAnsi="Times New Roman" w:cs="Times New Roman"/>
          <w:sz w:val="24"/>
          <w:szCs w:val="24"/>
        </w:rPr>
        <w:t>the issues</w:t>
      </w:r>
      <w:r w:rsidRPr="00333640">
        <w:rPr>
          <w:rFonts w:ascii="Times New Roman" w:hAnsi="Times New Roman" w:cs="Times New Roman"/>
          <w:sz w:val="24"/>
          <w:szCs w:val="24"/>
        </w:rPr>
        <w:t xml:space="preserve"> in order to use the contested concept of quality</w:t>
      </w:r>
      <w:r>
        <w:rPr>
          <w:rFonts w:ascii="Times New Roman" w:hAnsi="Times New Roman" w:cs="Times New Roman"/>
          <w:sz w:val="24"/>
          <w:szCs w:val="24"/>
        </w:rPr>
        <w:t xml:space="preserve"> to enhance the policy clout and influence exerted by their own body.</w:t>
      </w:r>
      <w:r w:rsidRPr="00333640">
        <w:rPr>
          <w:rFonts w:ascii="Times New Roman" w:hAnsi="Times New Roman" w:cs="Times New Roman"/>
          <w:sz w:val="24"/>
          <w:szCs w:val="24"/>
        </w:rPr>
        <w:t xml:space="preserve"> </w:t>
      </w:r>
      <w:r>
        <w:rPr>
          <w:rFonts w:ascii="Times New Roman" w:hAnsi="Times New Roman" w:cs="Times New Roman"/>
          <w:sz w:val="24"/>
          <w:szCs w:val="24"/>
        </w:rPr>
        <w:t>They give political meaning to the solutions they promote by invoking the concept of</w:t>
      </w:r>
      <w:r w:rsidRPr="00333640">
        <w:rPr>
          <w:rFonts w:ascii="Times New Roman" w:hAnsi="Times New Roman" w:cs="Times New Roman"/>
          <w:sz w:val="24"/>
          <w:szCs w:val="24"/>
        </w:rPr>
        <w:t xml:space="preserve"> quality.</w:t>
      </w:r>
      <w:r>
        <w:rPr>
          <w:rFonts w:ascii="Times New Roman" w:hAnsi="Times New Roman" w:cs="Times New Roman"/>
          <w:sz w:val="24"/>
          <w:szCs w:val="24"/>
        </w:rPr>
        <w:t xml:space="preserve"> This contested concept is interpreted in order to give priority to their preferred political ambitions for the nature of our social and economic future.</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As a both a contested concept and a boundary object</w:t>
      </w:r>
      <w:r w:rsidR="00BA15B0">
        <w:rPr>
          <w:rFonts w:ascii="Times New Roman" w:hAnsi="Times New Roman" w:cs="Times New Roman"/>
          <w:sz w:val="24"/>
          <w:szCs w:val="24"/>
        </w:rPr>
        <w:t>,</w:t>
      </w:r>
      <w:r w:rsidRPr="00333640">
        <w:rPr>
          <w:rFonts w:ascii="Times New Roman" w:hAnsi="Times New Roman" w:cs="Times New Roman"/>
          <w:sz w:val="24"/>
          <w:szCs w:val="24"/>
        </w:rPr>
        <w:t xml:space="preserve"> quality has provided a transactional space for these national bodies to use their specialities of information gathering and usage, provision of leadership and guidance, specification of training content and regulation of </w:t>
      </w:r>
      <w:r>
        <w:rPr>
          <w:rFonts w:ascii="Times New Roman" w:hAnsi="Times New Roman" w:cs="Times New Roman"/>
          <w:sz w:val="24"/>
          <w:szCs w:val="24"/>
        </w:rPr>
        <w:t>integrity</w:t>
      </w:r>
      <w:r w:rsidRPr="00333640">
        <w:rPr>
          <w:rFonts w:ascii="Times New Roman" w:hAnsi="Times New Roman" w:cs="Times New Roman"/>
          <w:sz w:val="24"/>
          <w:szCs w:val="24"/>
        </w:rPr>
        <w:t xml:space="preserve"> to coalesce into a national system. A</w:t>
      </w:r>
      <w:r w:rsidR="00BA15B0">
        <w:rPr>
          <w:rFonts w:ascii="Times New Roman" w:hAnsi="Times New Roman" w:cs="Times New Roman"/>
          <w:sz w:val="24"/>
          <w:szCs w:val="24"/>
        </w:rPr>
        <w:t>nd, rather oddly, a</w:t>
      </w:r>
      <w:r w:rsidRPr="00333640">
        <w:rPr>
          <w:rFonts w:ascii="Times New Roman" w:hAnsi="Times New Roman" w:cs="Times New Roman"/>
          <w:sz w:val="24"/>
          <w:szCs w:val="24"/>
        </w:rPr>
        <w:t xml:space="preserve"> </w:t>
      </w:r>
      <w:r>
        <w:rPr>
          <w:rFonts w:ascii="Times New Roman" w:hAnsi="Times New Roman" w:cs="Times New Roman"/>
          <w:sz w:val="24"/>
          <w:szCs w:val="24"/>
        </w:rPr>
        <w:t xml:space="preserve">training </w:t>
      </w:r>
      <w:r w:rsidRPr="00333640">
        <w:rPr>
          <w:rFonts w:ascii="Times New Roman" w:hAnsi="Times New Roman" w:cs="Times New Roman"/>
          <w:sz w:val="24"/>
          <w:szCs w:val="24"/>
        </w:rPr>
        <w:t>system where the individual learner does not even own the qualification that is intended to serve as some sort of warranty as to the quality of their skills and knowledge. Certainly, embracing quality and the related provision of information is the cost of entry into the vocational education and training space where systemic control is politically and ideologically</w:t>
      </w:r>
      <w:r>
        <w:rPr>
          <w:rFonts w:ascii="Times New Roman" w:hAnsi="Times New Roman" w:cs="Times New Roman"/>
          <w:sz w:val="24"/>
          <w:szCs w:val="24"/>
        </w:rPr>
        <w:t xml:space="preserve"> contested</w:t>
      </w:r>
      <w:r w:rsidRPr="00333640">
        <w:rPr>
          <w:rFonts w:ascii="Times New Roman" w:hAnsi="Times New Roman" w:cs="Times New Roman"/>
          <w:sz w:val="24"/>
          <w:szCs w:val="24"/>
        </w:rPr>
        <w:t xml:space="preserve"> and, as a result, turned into programs and processes.</w:t>
      </w:r>
    </w:p>
    <w:p w:rsidR="00080BFD" w:rsidRPr="00333640"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lastRenderedPageBreak/>
        <w:t xml:space="preserve">The political and ideological </w:t>
      </w:r>
      <w:r>
        <w:rPr>
          <w:rFonts w:ascii="Times New Roman" w:hAnsi="Times New Roman" w:cs="Times New Roman"/>
          <w:sz w:val="24"/>
          <w:szCs w:val="24"/>
        </w:rPr>
        <w:t>disputes</w:t>
      </w:r>
      <w:r w:rsidRPr="00333640">
        <w:rPr>
          <w:rFonts w:ascii="Times New Roman" w:hAnsi="Times New Roman" w:cs="Times New Roman"/>
          <w:sz w:val="24"/>
          <w:szCs w:val="24"/>
        </w:rPr>
        <w:t xml:space="preserve"> associated with quality have been </w:t>
      </w:r>
      <w:r>
        <w:rPr>
          <w:rFonts w:ascii="Times New Roman" w:hAnsi="Times New Roman" w:cs="Times New Roman"/>
          <w:sz w:val="24"/>
          <w:szCs w:val="24"/>
        </w:rPr>
        <w:t xml:space="preserve">further </w:t>
      </w:r>
      <w:r w:rsidRPr="00333640">
        <w:rPr>
          <w:rFonts w:ascii="Times New Roman" w:hAnsi="Times New Roman" w:cs="Times New Roman"/>
          <w:sz w:val="24"/>
          <w:szCs w:val="24"/>
        </w:rPr>
        <w:t>demonstrated in a series of decisions taken by the Coalition Government in the wake of the 2013 election. Both the Australian Workforce and Productivity Agency and the National Skills Standards Council were disbanded by the new government and their functions brought into the Department of Industry</w:t>
      </w:r>
      <w:r w:rsidR="00BA15B0">
        <w:rPr>
          <w:rFonts w:ascii="Times New Roman" w:hAnsi="Times New Roman" w:cs="Times New Roman"/>
          <w:sz w:val="24"/>
          <w:szCs w:val="24"/>
        </w:rPr>
        <w:t>,</w:t>
      </w:r>
      <w:r w:rsidRPr="00333640">
        <w:rPr>
          <w:rFonts w:ascii="Times New Roman" w:hAnsi="Times New Roman" w:cs="Times New Roman"/>
          <w:sz w:val="24"/>
          <w:szCs w:val="24"/>
        </w:rPr>
        <w:t xml:space="preserve"> resulting in a further concentration of policy and funding inside the Australian Government bureaucracy. The removal of arm’s-length purveyors of quality in favour of more direct bureaucratic and politically responsive control is described by the Department of Industry </w:t>
      </w:r>
      <w:r w:rsidRPr="00333640">
        <w:rPr>
          <w:rFonts w:ascii="Times New Roman" w:hAnsi="Times New Roman" w:cs="Times New Roman"/>
          <w:noProof/>
          <w:sz w:val="24"/>
          <w:szCs w:val="24"/>
        </w:rPr>
        <w:t>(2014a)</w:t>
      </w:r>
      <w:r w:rsidRPr="00333640">
        <w:rPr>
          <w:rFonts w:ascii="Times New Roman" w:hAnsi="Times New Roman" w:cs="Times New Roman"/>
          <w:sz w:val="24"/>
          <w:szCs w:val="24"/>
        </w:rPr>
        <w:t xml:space="preserve"> as follows:</w:t>
      </w:r>
    </w:p>
    <w:p w:rsidR="00080BFD" w:rsidRPr="00333640" w:rsidRDefault="00080BFD" w:rsidP="00E83D8A">
      <w:pPr>
        <w:spacing w:line="480" w:lineRule="auto"/>
        <w:ind w:left="567" w:right="567"/>
        <w:jc w:val="both"/>
        <w:rPr>
          <w:rFonts w:ascii="Times New Roman" w:hAnsi="Times New Roman" w:cs="Times New Roman"/>
          <w:sz w:val="24"/>
          <w:szCs w:val="24"/>
        </w:rPr>
      </w:pPr>
      <w:r w:rsidRPr="00333640">
        <w:rPr>
          <w:rFonts w:ascii="Times New Roman" w:hAnsi="Times New Roman" w:cs="Times New Roman"/>
          <w:color w:val="000000"/>
          <w:sz w:val="24"/>
          <w:szCs w:val="24"/>
        </w:rPr>
        <w:t>The Australian Government takes a lead role in promoting a post-school education and training system that is nationally consistent and coherent, responsive to individual, industry and community needs and recognised as providing quality outcomes. To achieve this, the Australian Government works with state and territory governments, education and training providers and industry.</w:t>
      </w:r>
    </w:p>
    <w:p w:rsidR="00080BFD" w:rsidRPr="00D570D2" w:rsidRDefault="00080BFD" w:rsidP="00E83D8A">
      <w:pPr>
        <w:spacing w:line="480" w:lineRule="auto"/>
        <w:jc w:val="both"/>
        <w:rPr>
          <w:rFonts w:ascii="Times New Roman" w:hAnsi="Times New Roman" w:cs="Times New Roman"/>
          <w:sz w:val="24"/>
          <w:szCs w:val="24"/>
        </w:rPr>
      </w:pPr>
      <w:r w:rsidRPr="00333640">
        <w:rPr>
          <w:rFonts w:ascii="Times New Roman" w:hAnsi="Times New Roman" w:cs="Times New Roman"/>
          <w:sz w:val="24"/>
          <w:szCs w:val="24"/>
        </w:rPr>
        <w:t xml:space="preserve">Similarly, the current federal government is also seeking to curtail the deployment of quality by the Industry Skills Councils through the creation of a quasi-market for the development and maintenance of training packages when their existing contracts expire in mid-2015 </w:t>
      </w:r>
      <w:r w:rsidRPr="00333640">
        <w:rPr>
          <w:rFonts w:ascii="Times New Roman" w:hAnsi="Times New Roman" w:cs="Times New Roman"/>
          <w:noProof/>
          <w:sz w:val="24"/>
          <w:szCs w:val="24"/>
        </w:rPr>
        <w:t>(Department of Industry 2014b)</w:t>
      </w:r>
      <w:r w:rsidRPr="00333640">
        <w:rPr>
          <w:rFonts w:ascii="Times New Roman" w:hAnsi="Times New Roman" w:cs="Times New Roman"/>
          <w:sz w:val="24"/>
          <w:szCs w:val="24"/>
        </w:rPr>
        <w:t xml:space="preserve">. Only the National Centre for Vocational Education Research has survived the struggles for control of the quality agenda. This centre’s </w:t>
      </w:r>
      <w:r>
        <w:rPr>
          <w:rFonts w:ascii="Times New Roman" w:hAnsi="Times New Roman" w:cs="Times New Roman"/>
          <w:sz w:val="24"/>
          <w:szCs w:val="24"/>
        </w:rPr>
        <w:t>pivotal</w:t>
      </w:r>
      <w:r w:rsidRPr="00333640">
        <w:rPr>
          <w:rFonts w:ascii="Times New Roman" w:hAnsi="Times New Roman" w:cs="Times New Roman"/>
          <w:sz w:val="24"/>
          <w:szCs w:val="24"/>
        </w:rPr>
        <w:t xml:space="preserve"> role in the provision of vocational education and training information </w:t>
      </w:r>
      <w:r>
        <w:rPr>
          <w:rFonts w:ascii="Times New Roman" w:hAnsi="Times New Roman" w:cs="Times New Roman"/>
          <w:sz w:val="24"/>
          <w:szCs w:val="24"/>
        </w:rPr>
        <w:t>is too important to</w:t>
      </w:r>
      <w:r w:rsidRPr="00333640">
        <w:rPr>
          <w:rFonts w:ascii="Times New Roman" w:hAnsi="Times New Roman" w:cs="Times New Roman"/>
          <w:sz w:val="24"/>
          <w:szCs w:val="24"/>
        </w:rPr>
        <w:t xml:space="preserve"> governments</w:t>
      </w:r>
      <w:r>
        <w:rPr>
          <w:rFonts w:ascii="Times New Roman" w:hAnsi="Times New Roman" w:cs="Times New Roman"/>
          <w:sz w:val="24"/>
          <w:szCs w:val="24"/>
        </w:rPr>
        <w:t xml:space="preserve"> for them to consider a substantial change</w:t>
      </w:r>
      <w:r w:rsidRPr="00333640">
        <w:rPr>
          <w:rFonts w:ascii="Times New Roman" w:hAnsi="Times New Roman" w:cs="Times New Roman"/>
          <w:sz w:val="24"/>
          <w:szCs w:val="24"/>
        </w:rPr>
        <w:t xml:space="preserve"> </w:t>
      </w:r>
      <w:r w:rsidR="00D570D2">
        <w:rPr>
          <w:rFonts w:ascii="Times New Roman" w:hAnsi="Times New Roman" w:cs="Times New Roman"/>
          <w:sz w:val="24"/>
          <w:szCs w:val="24"/>
        </w:rPr>
        <w:t>(</w:t>
      </w:r>
      <w:r w:rsidRPr="00333640">
        <w:rPr>
          <w:rFonts w:ascii="Times New Roman" w:hAnsi="Times New Roman" w:cs="Times New Roman"/>
          <w:sz w:val="24"/>
          <w:szCs w:val="24"/>
        </w:rPr>
        <w:t xml:space="preserve">Zoellner </w:t>
      </w:r>
      <w:r w:rsidRPr="00333640">
        <w:rPr>
          <w:rFonts w:ascii="Times New Roman" w:hAnsi="Times New Roman" w:cs="Times New Roman"/>
          <w:noProof/>
          <w:sz w:val="24"/>
          <w:szCs w:val="24"/>
        </w:rPr>
        <w:t>2013)</w:t>
      </w:r>
      <w:r>
        <w:rPr>
          <w:rFonts w:ascii="Times New Roman" w:hAnsi="Times New Roman" w:cs="Times New Roman"/>
          <w:sz w:val="24"/>
          <w:szCs w:val="24"/>
        </w:rPr>
        <w:t>.</w:t>
      </w:r>
      <w:r w:rsidRPr="00333640">
        <w:rPr>
          <w:rFonts w:ascii="Times New Roman" w:hAnsi="Times New Roman" w:cs="Times New Roman"/>
          <w:sz w:val="24"/>
          <w:szCs w:val="24"/>
        </w:rPr>
        <w:t xml:space="preserve"> </w:t>
      </w:r>
      <w:r>
        <w:rPr>
          <w:rFonts w:ascii="Times New Roman" w:hAnsi="Times New Roman" w:cs="Times New Roman"/>
          <w:sz w:val="24"/>
          <w:szCs w:val="24"/>
        </w:rPr>
        <w:t xml:space="preserve">High quality data and knowledge will always be valued by any government because it is required to operate the technologies used to manage the population </w:t>
      </w:r>
      <w:r>
        <w:rPr>
          <w:rFonts w:ascii="Times New Roman" w:hAnsi="Times New Roman" w:cs="Times New Roman"/>
          <w:noProof/>
          <w:sz w:val="24"/>
          <w:szCs w:val="24"/>
        </w:rPr>
        <w:t>(Miller &amp; Rose 2008)</w:t>
      </w:r>
      <w:r>
        <w:rPr>
          <w:rFonts w:ascii="Times New Roman" w:hAnsi="Times New Roman" w:cs="Times New Roman"/>
          <w:sz w:val="24"/>
          <w:szCs w:val="24"/>
        </w:rPr>
        <w:t>. This means that the National Centre for Vocational Education Research’s version of quality is currently the most politically useful one.</w:t>
      </w:r>
    </w:p>
    <w:p w:rsidR="00080BFD" w:rsidRPr="00B66F11" w:rsidRDefault="00080BFD" w:rsidP="00E83D8A">
      <w:pPr>
        <w:spacing w:line="480" w:lineRule="auto"/>
        <w:rPr>
          <w:rFonts w:ascii="Times New Roman" w:hAnsi="Times New Roman" w:cs="Times New Roman"/>
          <w:b/>
          <w:sz w:val="24"/>
          <w:szCs w:val="24"/>
        </w:rPr>
      </w:pPr>
      <w:r w:rsidRPr="00B66F11">
        <w:rPr>
          <w:rFonts w:ascii="Times New Roman" w:hAnsi="Times New Roman" w:cs="Times New Roman"/>
          <w:b/>
          <w:sz w:val="24"/>
          <w:szCs w:val="24"/>
        </w:rPr>
        <w:lastRenderedPageBreak/>
        <w:t>References</w:t>
      </w:r>
    </w:p>
    <w:p w:rsidR="00080BFD" w:rsidRDefault="00080BFD" w:rsidP="00E83D8A">
      <w:pPr>
        <w:spacing w:after="0" w:line="480" w:lineRule="auto"/>
        <w:rPr>
          <w:rFonts w:ascii="Times New Roman" w:hAnsi="Times New Roman" w:cs="Times New Roman"/>
          <w:noProof/>
          <w:sz w:val="24"/>
          <w:szCs w:val="24"/>
        </w:rPr>
      </w:pPr>
      <w:bookmarkStart w:id="1" w:name="_ENREF_1"/>
      <w:r>
        <w:rPr>
          <w:rFonts w:ascii="Times New Roman" w:hAnsi="Times New Roman" w:cs="Times New Roman"/>
          <w:noProof/>
          <w:sz w:val="24"/>
          <w:szCs w:val="24"/>
        </w:rPr>
        <w:t xml:space="preserve">Allen Consulting Group 2013, </w:t>
      </w:r>
      <w:r w:rsidRPr="008140F3">
        <w:rPr>
          <w:rFonts w:ascii="Times New Roman" w:hAnsi="Times New Roman" w:cs="Times New Roman"/>
          <w:i/>
          <w:noProof/>
          <w:sz w:val="24"/>
          <w:szCs w:val="24"/>
        </w:rPr>
        <w:t>VET quality project</w:t>
      </w:r>
      <w:r>
        <w:rPr>
          <w:rFonts w:ascii="Times New Roman" w:hAnsi="Times New Roman" w:cs="Times New Roman"/>
          <w:noProof/>
          <w:sz w:val="24"/>
          <w:szCs w:val="24"/>
        </w:rPr>
        <w:t>, Allen Consulting Group, Melbourne.</w:t>
      </w:r>
    </w:p>
    <w:bookmarkEnd w:id="1"/>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2" w:name="_ENREF_2"/>
      <w:r>
        <w:rPr>
          <w:rFonts w:ascii="Times New Roman" w:hAnsi="Times New Roman" w:cs="Times New Roman"/>
          <w:noProof/>
          <w:sz w:val="24"/>
          <w:szCs w:val="24"/>
        </w:rPr>
        <w:t xml:space="preserve">Australian Council for Private Education and Training 2012, </w:t>
      </w:r>
      <w:r w:rsidRPr="008140F3">
        <w:rPr>
          <w:rFonts w:ascii="Times New Roman" w:hAnsi="Times New Roman" w:cs="Times New Roman"/>
          <w:i/>
          <w:noProof/>
          <w:sz w:val="24"/>
          <w:szCs w:val="24"/>
        </w:rPr>
        <w:t>ACPET response: COAG consultation regulation impact statement on total VET activity data collection</w:t>
      </w:r>
      <w:r>
        <w:rPr>
          <w:rFonts w:ascii="Times New Roman" w:hAnsi="Times New Roman" w:cs="Times New Roman"/>
          <w:noProof/>
          <w:sz w:val="24"/>
          <w:szCs w:val="24"/>
        </w:rPr>
        <w:t>, Australian Council for Private Education and Training, viewed 28 December 2012, &lt;</w:t>
      </w:r>
      <w:r w:rsidRPr="00080BFD">
        <w:rPr>
          <w:rFonts w:ascii="Times New Roman" w:hAnsi="Times New Roman" w:cs="Times New Roman"/>
          <w:noProof/>
          <w:sz w:val="24"/>
          <w:szCs w:val="24"/>
        </w:rPr>
        <w:t>http://www.acpet.edu.au/uploads/files/Reports_Submissions/2012/ACPET%20response%20-%20COAG%20RIS.pdf&gt;</w:t>
      </w:r>
      <w:r>
        <w:rPr>
          <w:rFonts w:ascii="Times New Roman" w:hAnsi="Times New Roman" w:cs="Times New Roman"/>
          <w:noProof/>
          <w:sz w:val="24"/>
          <w:szCs w:val="24"/>
        </w:rPr>
        <w:t>.</w:t>
      </w:r>
    </w:p>
    <w:bookmarkEnd w:id="2"/>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3" w:name="_ENREF_3"/>
      <w:r>
        <w:rPr>
          <w:rFonts w:ascii="Times New Roman" w:hAnsi="Times New Roman" w:cs="Times New Roman"/>
          <w:noProof/>
          <w:sz w:val="24"/>
          <w:szCs w:val="24"/>
        </w:rPr>
        <w:t xml:space="preserve">Australian Government 2011, </w:t>
      </w:r>
      <w:r w:rsidRPr="008140F3">
        <w:rPr>
          <w:rFonts w:ascii="Times New Roman" w:hAnsi="Times New Roman" w:cs="Times New Roman"/>
          <w:i/>
          <w:noProof/>
          <w:sz w:val="24"/>
          <w:szCs w:val="24"/>
        </w:rPr>
        <w:t>National Vocational Education and Training Act 2011</w:t>
      </w:r>
      <w:r>
        <w:rPr>
          <w:rFonts w:ascii="Times New Roman" w:hAnsi="Times New Roman" w:cs="Times New Roman"/>
          <w:noProof/>
          <w:sz w:val="24"/>
          <w:szCs w:val="24"/>
        </w:rPr>
        <w:t>, Australian Government ComLaw, Canberra.</w:t>
      </w:r>
    </w:p>
    <w:bookmarkEnd w:id="3"/>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4" w:name="_ENREF_4"/>
      <w:r>
        <w:rPr>
          <w:rFonts w:ascii="Times New Roman" w:hAnsi="Times New Roman" w:cs="Times New Roman"/>
          <w:noProof/>
          <w:sz w:val="24"/>
          <w:szCs w:val="24"/>
        </w:rPr>
        <w:t xml:space="preserve">Australian National Training Authority 1993, </w:t>
      </w:r>
      <w:r w:rsidRPr="008140F3">
        <w:rPr>
          <w:rFonts w:ascii="Times New Roman" w:hAnsi="Times New Roman" w:cs="Times New Roman"/>
          <w:i/>
          <w:noProof/>
          <w:sz w:val="24"/>
          <w:szCs w:val="24"/>
        </w:rPr>
        <w:t>National vocational education and training system: priorities for 1994</w:t>
      </w:r>
      <w:r>
        <w:rPr>
          <w:rFonts w:ascii="Times New Roman" w:hAnsi="Times New Roman" w:cs="Times New Roman"/>
          <w:noProof/>
          <w:sz w:val="24"/>
          <w:szCs w:val="24"/>
        </w:rPr>
        <w:t>, Australian National Training Authority, Brisbane.</w:t>
      </w:r>
    </w:p>
    <w:bookmarkEnd w:id="4"/>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5" w:name="_ENREF_5"/>
      <w:r>
        <w:rPr>
          <w:rFonts w:ascii="Times New Roman" w:hAnsi="Times New Roman" w:cs="Times New Roman"/>
          <w:noProof/>
          <w:sz w:val="24"/>
          <w:szCs w:val="24"/>
        </w:rPr>
        <w:t xml:space="preserve">Australian National Training Authority 1994, </w:t>
      </w:r>
      <w:r w:rsidRPr="008140F3">
        <w:rPr>
          <w:rFonts w:ascii="Times New Roman" w:hAnsi="Times New Roman" w:cs="Times New Roman"/>
          <w:i/>
          <w:noProof/>
          <w:sz w:val="24"/>
          <w:szCs w:val="24"/>
        </w:rPr>
        <w:t>Towards a skilled Australia: a national strategy for vocational education and training</w:t>
      </w:r>
      <w:r>
        <w:rPr>
          <w:rFonts w:ascii="Times New Roman" w:hAnsi="Times New Roman" w:cs="Times New Roman"/>
          <w:noProof/>
          <w:sz w:val="24"/>
          <w:szCs w:val="24"/>
        </w:rPr>
        <w:t>, Australian National Training Authority, Brisbane.</w:t>
      </w:r>
    </w:p>
    <w:bookmarkEnd w:id="5"/>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6" w:name="_ENREF_6"/>
      <w:r>
        <w:rPr>
          <w:rFonts w:ascii="Times New Roman" w:hAnsi="Times New Roman" w:cs="Times New Roman"/>
          <w:noProof/>
          <w:sz w:val="24"/>
          <w:szCs w:val="24"/>
        </w:rPr>
        <w:t xml:space="preserve">Australian National Training Authority 1997, </w:t>
      </w:r>
      <w:r w:rsidRPr="008140F3">
        <w:rPr>
          <w:rFonts w:ascii="Times New Roman" w:hAnsi="Times New Roman" w:cs="Times New Roman"/>
          <w:i/>
          <w:noProof/>
          <w:sz w:val="24"/>
          <w:szCs w:val="24"/>
        </w:rPr>
        <w:t>Assuring quality and choice in national training: Australia's national training framework</w:t>
      </w:r>
      <w:r>
        <w:rPr>
          <w:rFonts w:ascii="Times New Roman" w:hAnsi="Times New Roman" w:cs="Times New Roman"/>
          <w:noProof/>
          <w:sz w:val="24"/>
          <w:szCs w:val="24"/>
        </w:rPr>
        <w:t>, Australian National Training Authority, Brisbane.</w:t>
      </w:r>
    </w:p>
    <w:bookmarkEnd w:id="6"/>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7" w:name="_ENREF_7"/>
      <w:r>
        <w:rPr>
          <w:rFonts w:ascii="Times New Roman" w:hAnsi="Times New Roman" w:cs="Times New Roman"/>
          <w:noProof/>
          <w:sz w:val="24"/>
          <w:szCs w:val="24"/>
        </w:rPr>
        <w:lastRenderedPageBreak/>
        <w:t xml:space="preserve">Australian Workforce and Productivity Agency 2013, </w:t>
      </w:r>
      <w:r w:rsidRPr="008140F3">
        <w:rPr>
          <w:rFonts w:ascii="Times New Roman" w:hAnsi="Times New Roman" w:cs="Times New Roman"/>
          <w:i/>
          <w:noProof/>
          <w:sz w:val="24"/>
          <w:szCs w:val="24"/>
        </w:rPr>
        <w:t>Future Focus:  2013 national workforce development strategy</w:t>
      </w:r>
      <w:r>
        <w:rPr>
          <w:rFonts w:ascii="Times New Roman" w:hAnsi="Times New Roman" w:cs="Times New Roman"/>
          <w:noProof/>
          <w:sz w:val="24"/>
          <w:szCs w:val="24"/>
        </w:rPr>
        <w:t>, Department of Industry, Innovation, Science, Research and Tertiary Education, Canberra.</w:t>
      </w:r>
    </w:p>
    <w:bookmarkEnd w:id="7"/>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8" w:name="_ENREF_8"/>
      <w:r>
        <w:rPr>
          <w:rFonts w:ascii="Times New Roman" w:hAnsi="Times New Roman" w:cs="Times New Roman"/>
          <w:noProof/>
          <w:sz w:val="24"/>
          <w:szCs w:val="24"/>
        </w:rPr>
        <w:t xml:space="preserve">Bacchi, C 2009, </w:t>
      </w:r>
      <w:r w:rsidRPr="008140F3">
        <w:rPr>
          <w:rFonts w:ascii="Times New Roman" w:hAnsi="Times New Roman" w:cs="Times New Roman"/>
          <w:i/>
          <w:noProof/>
          <w:sz w:val="24"/>
          <w:szCs w:val="24"/>
        </w:rPr>
        <w:t>Analysing policy: what's the problem represented to be?</w:t>
      </w:r>
      <w:r>
        <w:rPr>
          <w:rFonts w:ascii="Times New Roman" w:hAnsi="Times New Roman" w:cs="Times New Roman"/>
          <w:noProof/>
          <w:sz w:val="24"/>
          <w:szCs w:val="24"/>
        </w:rPr>
        <w:t>, Pearson, Frenchs Forest.</w:t>
      </w:r>
    </w:p>
    <w:bookmarkEnd w:id="8"/>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9" w:name="_ENREF_9"/>
      <w:r>
        <w:rPr>
          <w:rFonts w:ascii="Times New Roman" w:hAnsi="Times New Roman" w:cs="Times New Roman"/>
          <w:noProof/>
          <w:sz w:val="24"/>
          <w:szCs w:val="24"/>
        </w:rPr>
        <w:t>Bacchi, C 2011, 'Gender mainstreaming and reflexivity: asking some hard questions', paper presented to Advancing Gender+Training in Theory and Practice Conference, Madrid, 3 February 2011.</w:t>
      </w:r>
    </w:p>
    <w:bookmarkEnd w:id="9"/>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0" w:name="_ENREF_10"/>
      <w:r>
        <w:rPr>
          <w:rFonts w:ascii="Times New Roman" w:hAnsi="Times New Roman" w:cs="Times New Roman"/>
          <w:noProof/>
          <w:sz w:val="24"/>
          <w:szCs w:val="24"/>
        </w:rPr>
        <w:t xml:space="preserve">Department of Industry 2014a, </w:t>
      </w:r>
      <w:r w:rsidRPr="008140F3">
        <w:rPr>
          <w:rFonts w:ascii="Times New Roman" w:hAnsi="Times New Roman" w:cs="Times New Roman"/>
          <w:i/>
          <w:noProof/>
          <w:sz w:val="24"/>
          <w:szCs w:val="24"/>
        </w:rPr>
        <w:t>Skills</w:t>
      </w:r>
      <w:r>
        <w:rPr>
          <w:rFonts w:ascii="Times New Roman" w:hAnsi="Times New Roman" w:cs="Times New Roman"/>
          <w:noProof/>
          <w:sz w:val="24"/>
          <w:szCs w:val="24"/>
        </w:rPr>
        <w:t>, Australian Government, viewed 27 November 2014, &lt;</w:t>
      </w:r>
      <w:r w:rsidRPr="00080BFD">
        <w:rPr>
          <w:rFonts w:ascii="Times New Roman" w:hAnsi="Times New Roman" w:cs="Times New Roman"/>
          <w:noProof/>
          <w:sz w:val="24"/>
          <w:szCs w:val="24"/>
        </w:rPr>
        <w:t>http://www.industry.gov.au/skills/Pages/default.aspx&gt;</w:t>
      </w:r>
      <w:r>
        <w:rPr>
          <w:rFonts w:ascii="Times New Roman" w:hAnsi="Times New Roman" w:cs="Times New Roman"/>
          <w:noProof/>
          <w:sz w:val="24"/>
          <w:szCs w:val="24"/>
        </w:rPr>
        <w:t>.</w:t>
      </w:r>
    </w:p>
    <w:bookmarkEnd w:id="10"/>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1" w:name="_ENREF_11"/>
      <w:r>
        <w:rPr>
          <w:rFonts w:ascii="Times New Roman" w:hAnsi="Times New Roman" w:cs="Times New Roman"/>
          <w:noProof/>
          <w:sz w:val="24"/>
          <w:szCs w:val="24"/>
        </w:rPr>
        <w:t xml:space="preserve">Department of Industry 2014b, </w:t>
      </w:r>
      <w:r w:rsidRPr="008140F3">
        <w:rPr>
          <w:rFonts w:ascii="Times New Roman" w:hAnsi="Times New Roman" w:cs="Times New Roman"/>
          <w:i/>
          <w:noProof/>
          <w:sz w:val="24"/>
          <w:szCs w:val="24"/>
        </w:rPr>
        <w:t>Vocational education and training reform</w:t>
      </w:r>
      <w:r>
        <w:rPr>
          <w:rFonts w:ascii="Times New Roman" w:hAnsi="Times New Roman" w:cs="Times New Roman"/>
          <w:noProof/>
          <w:sz w:val="24"/>
          <w:szCs w:val="24"/>
        </w:rPr>
        <w:t>, Australian Government, viewed 27 November 2014, &lt;</w:t>
      </w:r>
      <w:r w:rsidRPr="00080BFD">
        <w:rPr>
          <w:rFonts w:ascii="Times New Roman" w:hAnsi="Times New Roman" w:cs="Times New Roman"/>
          <w:noProof/>
          <w:sz w:val="24"/>
          <w:szCs w:val="24"/>
        </w:rPr>
        <w:t>http://www.vetreform.industry.gov.au/&gt;</w:t>
      </w:r>
      <w:r>
        <w:rPr>
          <w:rFonts w:ascii="Times New Roman" w:hAnsi="Times New Roman" w:cs="Times New Roman"/>
          <w:noProof/>
          <w:sz w:val="24"/>
          <w:szCs w:val="24"/>
        </w:rPr>
        <w:t>.</w:t>
      </w:r>
    </w:p>
    <w:bookmarkEnd w:id="11"/>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2" w:name="_ENREF_12"/>
      <w:r>
        <w:rPr>
          <w:rFonts w:ascii="Times New Roman" w:hAnsi="Times New Roman" w:cs="Times New Roman"/>
          <w:noProof/>
          <w:sz w:val="24"/>
          <w:szCs w:val="24"/>
        </w:rPr>
        <w:t xml:space="preserve">Gallie, WB 1956, 'Essentially contested concepts', </w:t>
      </w:r>
      <w:r w:rsidRPr="008140F3">
        <w:rPr>
          <w:rFonts w:ascii="Times New Roman" w:hAnsi="Times New Roman" w:cs="Times New Roman"/>
          <w:i/>
          <w:noProof/>
          <w:sz w:val="24"/>
          <w:szCs w:val="24"/>
        </w:rPr>
        <w:t>Proceedings of the Aristotelian Society - new series</w:t>
      </w:r>
      <w:r>
        <w:rPr>
          <w:rFonts w:ascii="Times New Roman" w:hAnsi="Times New Roman" w:cs="Times New Roman"/>
          <w:noProof/>
          <w:sz w:val="24"/>
          <w:szCs w:val="24"/>
        </w:rPr>
        <w:t>, vol. 56 (1955-1956), pp. 167-98.</w:t>
      </w:r>
    </w:p>
    <w:bookmarkEnd w:id="12"/>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3" w:name="_ENREF_13"/>
      <w:r>
        <w:rPr>
          <w:rFonts w:ascii="Times New Roman" w:hAnsi="Times New Roman" w:cs="Times New Roman"/>
          <w:noProof/>
          <w:sz w:val="24"/>
          <w:szCs w:val="24"/>
        </w:rPr>
        <w:t xml:space="preserve">Miller, P &amp; Rose, N 2008, </w:t>
      </w:r>
      <w:r w:rsidRPr="008140F3">
        <w:rPr>
          <w:rFonts w:ascii="Times New Roman" w:hAnsi="Times New Roman" w:cs="Times New Roman"/>
          <w:i/>
          <w:noProof/>
          <w:sz w:val="24"/>
          <w:szCs w:val="24"/>
        </w:rPr>
        <w:t>Governing the present: administering economic social and personal life</w:t>
      </w:r>
      <w:r>
        <w:rPr>
          <w:rFonts w:ascii="Times New Roman" w:hAnsi="Times New Roman" w:cs="Times New Roman"/>
          <w:noProof/>
          <w:sz w:val="24"/>
          <w:szCs w:val="24"/>
        </w:rPr>
        <w:t>, Polity Press, Cambridge.</w:t>
      </w:r>
    </w:p>
    <w:bookmarkEnd w:id="13"/>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4" w:name="_ENREF_14"/>
      <w:r>
        <w:rPr>
          <w:rFonts w:ascii="Times New Roman" w:hAnsi="Times New Roman" w:cs="Times New Roman"/>
          <w:noProof/>
          <w:sz w:val="24"/>
          <w:szCs w:val="24"/>
        </w:rPr>
        <w:t xml:space="preserve">Mol, A 2002, </w:t>
      </w:r>
      <w:r w:rsidRPr="008140F3">
        <w:rPr>
          <w:rFonts w:ascii="Times New Roman" w:hAnsi="Times New Roman" w:cs="Times New Roman"/>
          <w:i/>
          <w:noProof/>
          <w:sz w:val="24"/>
          <w:szCs w:val="24"/>
        </w:rPr>
        <w:t>The body multiple: ontology in medical practice</w:t>
      </w:r>
      <w:r>
        <w:rPr>
          <w:rFonts w:ascii="Times New Roman" w:hAnsi="Times New Roman" w:cs="Times New Roman"/>
          <w:noProof/>
          <w:sz w:val="24"/>
          <w:szCs w:val="24"/>
        </w:rPr>
        <w:t>, Science and Cultural Theory, Duke University Press, Durham.</w:t>
      </w:r>
    </w:p>
    <w:bookmarkEnd w:id="14"/>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5" w:name="_ENREF_15"/>
      <w:r>
        <w:rPr>
          <w:rFonts w:ascii="Times New Roman" w:hAnsi="Times New Roman" w:cs="Times New Roman"/>
          <w:noProof/>
          <w:sz w:val="24"/>
          <w:szCs w:val="24"/>
        </w:rPr>
        <w:t xml:space="preserve">National Centre for Vocational Education Research 2013, </w:t>
      </w:r>
      <w:r w:rsidRPr="008140F3">
        <w:rPr>
          <w:rFonts w:ascii="Times New Roman" w:hAnsi="Times New Roman" w:cs="Times New Roman"/>
          <w:i/>
          <w:noProof/>
          <w:sz w:val="24"/>
          <w:szCs w:val="24"/>
        </w:rPr>
        <w:t>Annual Report 2012-2013</w:t>
      </w:r>
      <w:r>
        <w:rPr>
          <w:rFonts w:ascii="Times New Roman" w:hAnsi="Times New Roman" w:cs="Times New Roman"/>
          <w:noProof/>
          <w:sz w:val="24"/>
          <w:szCs w:val="24"/>
        </w:rPr>
        <w:t>, National Centre for Vocational Education Research, Adelaide.</w:t>
      </w:r>
    </w:p>
    <w:bookmarkEnd w:id="15"/>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6" w:name="_ENREF_16"/>
      <w:r>
        <w:rPr>
          <w:rFonts w:ascii="Times New Roman" w:hAnsi="Times New Roman" w:cs="Times New Roman"/>
          <w:noProof/>
          <w:sz w:val="24"/>
          <w:szCs w:val="24"/>
        </w:rPr>
        <w:t xml:space="preserve">National Skills Standards Council 2013, </w:t>
      </w:r>
      <w:r w:rsidRPr="008140F3">
        <w:rPr>
          <w:rFonts w:ascii="Times New Roman" w:hAnsi="Times New Roman" w:cs="Times New Roman"/>
          <w:i/>
          <w:noProof/>
          <w:sz w:val="24"/>
          <w:szCs w:val="24"/>
        </w:rPr>
        <w:t>NSSC standards policy framework - improving vocational education and training: the Australian Vocational Qualification System</w:t>
      </w:r>
      <w:r>
        <w:rPr>
          <w:rFonts w:ascii="Times New Roman" w:hAnsi="Times New Roman" w:cs="Times New Roman"/>
          <w:noProof/>
          <w:sz w:val="24"/>
          <w:szCs w:val="24"/>
        </w:rPr>
        <w:t>, National Skills Standards Council, Melbourne.</w:t>
      </w:r>
    </w:p>
    <w:bookmarkEnd w:id="16"/>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7" w:name="_ENREF_17"/>
      <w:r>
        <w:rPr>
          <w:rFonts w:ascii="Times New Roman" w:hAnsi="Times New Roman" w:cs="Times New Roman"/>
          <w:noProof/>
          <w:sz w:val="24"/>
          <w:szCs w:val="24"/>
        </w:rPr>
        <w:t xml:space="preserve">Schwartz, A 1992, </w:t>
      </w:r>
      <w:r w:rsidRPr="008140F3">
        <w:rPr>
          <w:rFonts w:ascii="Times New Roman" w:hAnsi="Times New Roman" w:cs="Times New Roman"/>
          <w:i/>
          <w:noProof/>
          <w:sz w:val="24"/>
          <w:szCs w:val="24"/>
        </w:rPr>
        <w:t>Contested concepts in cognitive social science</w:t>
      </w:r>
      <w:r>
        <w:rPr>
          <w:rFonts w:ascii="Times New Roman" w:hAnsi="Times New Roman" w:cs="Times New Roman"/>
          <w:noProof/>
          <w:sz w:val="24"/>
          <w:szCs w:val="24"/>
        </w:rPr>
        <w:t>, University of Illinois, viewed 7 February 2014, &lt;</w:t>
      </w:r>
      <w:r w:rsidRPr="00080BFD">
        <w:rPr>
          <w:rFonts w:ascii="Times New Roman" w:hAnsi="Times New Roman" w:cs="Times New Roman"/>
          <w:noProof/>
          <w:sz w:val="24"/>
          <w:szCs w:val="24"/>
        </w:rPr>
        <w:t>http://ulan.mede.uic.edu/~alansz/contested-concepts.pdf&gt;</w:t>
      </w:r>
      <w:r>
        <w:rPr>
          <w:rFonts w:ascii="Times New Roman" w:hAnsi="Times New Roman" w:cs="Times New Roman"/>
          <w:noProof/>
          <w:sz w:val="24"/>
          <w:szCs w:val="24"/>
        </w:rPr>
        <w:t>.</w:t>
      </w:r>
    </w:p>
    <w:bookmarkEnd w:id="17"/>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8" w:name="_ENREF_18"/>
      <w:r>
        <w:rPr>
          <w:rFonts w:ascii="Times New Roman" w:hAnsi="Times New Roman" w:cs="Times New Roman"/>
          <w:noProof/>
          <w:sz w:val="24"/>
          <w:szCs w:val="24"/>
        </w:rPr>
        <w:t xml:space="preserve">Scott, JC 1998, </w:t>
      </w:r>
      <w:r w:rsidRPr="008140F3">
        <w:rPr>
          <w:rFonts w:ascii="Times New Roman" w:hAnsi="Times New Roman" w:cs="Times New Roman"/>
          <w:i/>
          <w:noProof/>
          <w:sz w:val="24"/>
          <w:szCs w:val="24"/>
        </w:rPr>
        <w:t>Seeing like a state: how certain schemes to improve the human condition have failed</w:t>
      </w:r>
      <w:r>
        <w:rPr>
          <w:rFonts w:ascii="Times New Roman" w:hAnsi="Times New Roman" w:cs="Times New Roman"/>
          <w:noProof/>
          <w:sz w:val="24"/>
          <w:szCs w:val="24"/>
        </w:rPr>
        <w:t>, Yale University Press Ebook, New Haven.</w:t>
      </w:r>
    </w:p>
    <w:bookmarkEnd w:id="18"/>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19" w:name="_ENREF_19"/>
      <w:r>
        <w:rPr>
          <w:rFonts w:ascii="Times New Roman" w:hAnsi="Times New Roman" w:cs="Times New Roman"/>
          <w:noProof/>
          <w:sz w:val="24"/>
          <w:szCs w:val="24"/>
        </w:rPr>
        <w:t xml:space="preserve">The Parliament of the Commonwealth of Australia 2012, </w:t>
      </w:r>
      <w:r w:rsidRPr="008140F3">
        <w:rPr>
          <w:rFonts w:ascii="Times New Roman" w:hAnsi="Times New Roman" w:cs="Times New Roman"/>
          <w:i/>
          <w:noProof/>
          <w:sz w:val="24"/>
          <w:szCs w:val="24"/>
        </w:rPr>
        <w:t>Skills Australia Amendment (Australian Workforce and Productivity Agency) Bill 2012</w:t>
      </w:r>
      <w:r>
        <w:rPr>
          <w:rFonts w:ascii="Times New Roman" w:hAnsi="Times New Roman" w:cs="Times New Roman"/>
          <w:noProof/>
          <w:sz w:val="24"/>
          <w:szCs w:val="24"/>
        </w:rPr>
        <w:t>, House of Representatives, viewed 26 March 2012, &lt;</w:t>
      </w:r>
      <w:r w:rsidRPr="00080BFD">
        <w:rPr>
          <w:rFonts w:ascii="Times New Roman" w:hAnsi="Times New Roman" w:cs="Times New Roman"/>
          <w:noProof/>
          <w:sz w:val="24"/>
          <w:szCs w:val="24"/>
        </w:rPr>
        <w:t>http://parlinfo.aph.gov.au/parlInfo/download/legislation/ems/r4757_ems_e8fc1e91-6168-425e-ac18-84c46b2cdeea/upload_pdf/366386.pdf;fileType=application%2Fpdf&gt;</w:t>
      </w:r>
      <w:r>
        <w:rPr>
          <w:rFonts w:ascii="Times New Roman" w:hAnsi="Times New Roman" w:cs="Times New Roman"/>
          <w:noProof/>
          <w:sz w:val="24"/>
          <w:szCs w:val="24"/>
        </w:rPr>
        <w:t>.</w:t>
      </w:r>
    </w:p>
    <w:bookmarkEnd w:id="19"/>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20" w:name="_ENREF_20"/>
      <w:r>
        <w:rPr>
          <w:rFonts w:ascii="Times New Roman" w:hAnsi="Times New Roman" w:cs="Times New Roman"/>
          <w:noProof/>
          <w:sz w:val="24"/>
          <w:szCs w:val="24"/>
        </w:rPr>
        <w:t xml:space="preserve">Whitelock, D (ed.) 1973, </w:t>
      </w:r>
      <w:r w:rsidRPr="008140F3">
        <w:rPr>
          <w:rFonts w:ascii="Times New Roman" w:hAnsi="Times New Roman" w:cs="Times New Roman"/>
          <w:i/>
          <w:noProof/>
          <w:sz w:val="24"/>
          <w:szCs w:val="24"/>
        </w:rPr>
        <w:t>The vision splendid: adult education in Australia: W. G. K. Duncan's 1944 report with commentaries</w:t>
      </w:r>
      <w:r>
        <w:rPr>
          <w:rFonts w:ascii="Times New Roman" w:hAnsi="Times New Roman" w:cs="Times New Roman"/>
          <w:noProof/>
          <w:sz w:val="24"/>
          <w:szCs w:val="24"/>
        </w:rPr>
        <w:t>, University of Adelaide, Adelaide.</w:t>
      </w:r>
    </w:p>
    <w:bookmarkEnd w:id="20"/>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21" w:name="_ENREF_21"/>
      <w:r>
        <w:rPr>
          <w:rFonts w:ascii="Times New Roman" w:hAnsi="Times New Roman" w:cs="Times New Roman"/>
          <w:noProof/>
          <w:sz w:val="24"/>
          <w:szCs w:val="24"/>
        </w:rPr>
        <w:t xml:space="preserve">Whitelock, D 1974, </w:t>
      </w:r>
      <w:r w:rsidRPr="008140F3">
        <w:rPr>
          <w:rFonts w:ascii="Times New Roman" w:hAnsi="Times New Roman" w:cs="Times New Roman"/>
          <w:i/>
          <w:noProof/>
          <w:sz w:val="24"/>
          <w:szCs w:val="24"/>
        </w:rPr>
        <w:t>The great tradition: a history of adult education in Australia</w:t>
      </w:r>
      <w:r>
        <w:rPr>
          <w:rFonts w:ascii="Times New Roman" w:hAnsi="Times New Roman" w:cs="Times New Roman"/>
          <w:noProof/>
          <w:sz w:val="24"/>
          <w:szCs w:val="24"/>
        </w:rPr>
        <w:t>, University of Queensland Press, St Lucia.</w:t>
      </w:r>
    </w:p>
    <w:bookmarkEnd w:id="21"/>
    <w:p w:rsidR="00080BFD" w:rsidRDefault="00080BFD" w:rsidP="00E83D8A">
      <w:pPr>
        <w:spacing w:after="0" w:line="480" w:lineRule="auto"/>
        <w:rPr>
          <w:rFonts w:ascii="Times New Roman" w:hAnsi="Times New Roman" w:cs="Times New Roman"/>
          <w:noProof/>
          <w:sz w:val="24"/>
          <w:szCs w:val="24"/>
        </w:rPr>
      </w:pPr>
    </w:p>
    <w:p w:rsidR="00080BFD" w:rsidRDefault="00080BFD" w:rsidP="00E83D8A">
      <w:pPr>
        <w:spacing w:after="0" w:line="480" w:lineRule="auto"/>
        <w:rPr>
          <w:rFonts w:ascii="Times New Roman" w:hAnsi="Times New Roman" w:cs="Times New Roman"/>
          <w:noProof/>
          <w:sz w:val="24"/>
          <w:szCs w:val="24"/>
        </w:rPr>
      </w:pPr>
      <w:bookmarkStart w:id="22" w:name="_ENREF_22"/>
      <w:r>
        <w:rPr>
          <w:rFonts w:ascii="Times New Roman" w:hAnsi="Times New Roman" w:cs="Times New Roman"/>
          <w:noProof/>
          <w:sz w:val="24"/>
          <w:szCs w:val="24"/>
        </w:rPr>
        <w:t xml:space="preserve">Zoellner, D 2013, 'Productively independent: three decades of national research capacity', in T Griffin (ed.), </w:t>
      </w:r>
      <w:r w:rsidRPr="008140F3">
        <w:rPr>
          <w:rFonts w:ascii="Times New Roman" w:hAnsi="Times New Roman" w:cs="Times New Roman"/>
          <w:i/>
          <w:noProof/>
          <w:sz w:val="24"/>
          <w:szCs w:val="24"/>
        </w:rPr>
        <w:t>21st national vocational education and training research conference ‘No Frills’: refereed papers</w:t>
      </w:r>
      <w:r>
        <w:rPr>
          <w:rFonts w:ascii="Times New Roman" w:hAnsi="Times New Roman" w:cs="Times New Roman"/>
          <w:noProof/>
          <w:sz w:val="24"/>
          <w:szCs w:val="24"/>
        </w:rPr>
        <w:t>, Adelaide, pp. 114-9.</w:t>
      </w:r>
    </w:p>
    <w:bookmarkEnd w:id="22"/>
    <w:p w:rsidR="00040EBB" w:rsidRDefault="00F468C3"/>
    <w:sectPr w:rsidR="00040E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E9" w:rsidRDefault="00D570D2">
      <w:pPr>
        <w:spacing w:after="0" w:line="240" w:lineRule="auto"/>
      </w:pPr>
      <w:r>
        <w:separator/>
      </w:r>
    </w:p>
  </w:endnote>
  <w:endnote w:type="continuationSeparator" w:id="0">
    <w:p w:rsidR="00301FE9" w:rsidRDefault="00D5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274661"/>
      <w:docPartObj>
        <w:docPartGallery w:val="Page Numbers (Bottom of Page)"/>
        <w:docPartUnique/>
      </w:docPartObj>
    </w:sdtPr>
    <w:sdtEndPr>
      <w:rPr>
        <w:noProof/>
      </w:rPr>
    </w:sdtEndPr>
    <w:sdtContent>
      <w:p w:rsidR="0031001F" w:rsidRDefault="00080BFD">
        <w:pPr>
          <w:pStyle w:val="Footer"/>
          <w:jc w:val="center"/>
        </w:pPr>
        <w:r>
          <w:fldChar w:fldCharType="begin"/>
        </w:r>
        <w:r>
          <w:instrText xml:space="preserve"> PAGE   \* MERGEFORMAT </w:instrText>
        </w:r>
        <w:r>
          <w:fldChar w:fldCharType="separate"/>
        </w:r>
        <w:r w:rsidR="00F468C3">
          <w:rPr>
            <w:noProof/>
          </w:rPr>
          <w:t>2</w:t>
        </w:r>
        <w:r>
          <w:rPr>
            <w:noProof/>
          </w:rPr>
          <w:fldChar w:fldCharType="end"/>
        </w:r>
      </w:p>
    </w:sdtContent>
  </w:sdt>
  <w:p w:rsidR="0031001F" w:rsidRDefault="00F46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E9" w:rsidRDefault="00D570D2">
      <w:pPr>
        <w:spacing w:after="0" w:line="240" w:lineRule="auto"/>
      </w:pPr>
      <w:r>
        <w:separator/>
      </w:r>
    </w:p>
  </w:footnote>
  <w:footnote w:type="continuationSeparator" w:id="0">
    <w:p w:rsidR="00301FE9" w:rsidRDefault="00D57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71F39"/>
    <w:multiLevelType w:val="hybridMultilevel"/>
    <w:tmpl w:val="2CFE8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080BFD"/>
    <w:rsid w:val="00080BFD"/>
    <w:rsid w:val="00211E6B"/>
    <w:rsid w:val="00301FE9"/>
    <w:rsid w:val="003178E6"/>
    <w:rsid w:val="00716BE2"/>
    <w:rsid w:val="00BA15B0"/>
    <w:rsid w:val="00D570D2"/>
    <w:rsid w:val="00E83D8A"/>
    <w:rsid w:val="00F46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AD0A5-0499-4265-AE9B-DA4DDAD0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0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BFD"/>
    <w:rPr>
      <w:color w:val="0000FF" w:themeColor="hyperlink"/>
      <w:u w:val="single"/>
    </w:rPr>
  </w:style>
  <w:style w:type="paragraph" w:styleId="FootnoteText">
    <w:name w:val="footnote text"/>
    <w:basedOn w:val="Normal"/>
    <w:link w:val="FootnoteTextChar"/>
    <w:uiPriority w:val="99"/>
    <w:semiHidden/>
    <w:unhideWhenUsed/>
    <w:rsid w:val="00080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BFD"/>
    <w:rPr>
      <w:sz w:val="20"/>
      <w:szCs w:val="20"/>
    </w:rPr>
  </w:style>
  <w:style w:type="character" w:styleId="FootnoteReference">
    <w:name w:val="footnote reference"/>
    <w:basedOn w:val="DefaultParagraphFont"/>
    <w:uiPriority w:val="99"/>
    <w:semiHidden/>
    <w:unhideWhenUsed/>
    <w:rsid w:val="00080BFD"/>
    <w:rPr>
      <w:vertAlign w:val="superscript"/>
    </w:rPr>
  </w:style>
  <w:style w:type="paragraph" w:styleId="BalloonText">
    <w:name w:val="Balloon Text"/>
    <w:basedOn w:val="Normal"/>
    <w:link w:val="BalloonTextChar"/>
    <w:uiPriority w:val="99"/>
    <w:semiHidden/>
    <w:unhideWhenUsed/>
    <w:rsid w:val="00080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FD"/>
    <w:rPr>
      <w:rFonts w:ascii="Tahoma" w:hAnsi="Tahoma" w:cs="Tahoma"/>
      <w:sz w:val="16"/>
      <w:szCs w:val="16"/>
    </w:rPr>
  </w:style>
  <w:style w:type="paragraph" w:styleId="Header">
    <w:name w:val="header"/>
    <w:basedOn w:val="Normal"/>
    <w:link w:val="HeaderChar"/>
    <w:uiPriority w:val="99"/>
    <w:unhideWhenUsed/>
    <w:rsid w:val="00080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FD"/>
  </w:style>
  <w:style w:type="paragraph" w:styleId="Footer">
    <w:name w:val="footer"/>
    <w:basedOn w:val="Normal"/>
    <w:link w:val="FooterChar"/>
    <w:uiPriority w:val="99"/>
    <w:unhideWhenUsed/>
    <w:rsid w:val="00080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FD"/>
  </w:style>
  <w:style w:type="paragraph" w:styleId="ListParagraph">
    <w:name w:val="List Paragraph"/>
    <w:basedOn w:val="Normal"/>
    <w:uiPriority w:val="34"/>
    <w:qFormat/>
    <w:rsid w:val="0008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Megan Ogier</cp:lastModifiedBy>
  <cp:revision>2</cp:revision>
  <dcterms:created xsi:type="dcterms:W3CDTF">2016-11-24T07:12:00Z</dcterms:created>
  <dcterms:modified xsi:type="dcterms:W3CDTF">2016-11-24T07:12:00Z</dcterms:modified>
</cp:coreProperties>
</file>